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16" w:rsidRDefault="00711D22" w:rsidP="00711D22">
      <w:pPr>
        <w:pStyle w:val="1"/>
        <w:jc w:val="center"/>
      </w:pPr>
      <w:r w:rsidRPr="00711D22">
        <w:t>Принципы и формы децентрализации власти в регионах России</w:t>
      </w:r>
    </w:p>
    <w:p w:rsidR="00711D22" w:rsidRDefault="00711D22" w:rsidP="00711D22"/>
    <w:p w:rsidR="00711D22" w:rsidRDefault="00711D22" w:rsidP="00711D22">
      <w:bookmarkStart w:id="0" w:name="_GoBack"/>
      <w:r>
        <w:t>Децентрализация власти в регионах России основана на ряде принципов и реализуется в различных формах. Децентрализация предполагает передачу определенных полномочий от центральной власти к местным органам власти и самоуправления, что способствует более эффективному управлению и учету регио</w:t>
      </w:r>
      <w:r>
        <w:t>нальных и местных особенностей.</w:t>
      </w:r>
    </w:p>
    <w:p w:rsidR="00711D22" w:rsidRDefault="00711D22" w:rsidP="00711D22">
      <w:r>
        <w:t xml:space="preserve">Один из ключевых принципов децентрализации — принцип </w:t>
      </w:r>
      <w:proofErr w:type="spellStart"/>
      <w:r>
        <w:t>субсидиарности</w:t>
      </w:r>
      <w:proofErr w:type="spellEnd"/>
      <w:r>
        <w:t>, согласно которому решение вопросов должно осуществляться на наиболее близком к гражданам уровне. Это обеспечивает учет интересов и потребностей местного населения, а также способствует повышению ответственности местных о</w:t>
      </w:r>
      <w:r>
        <w:t>рганов власти перед гражданами.</w:t>
      </w:r>
    </w:p>
    <w:p w:rsidR="00711D22" w:rsidRDefault="00711D22" w:rsidP="00711D22">
      <w:r>
        <w:t>Важным принципом децентрализации является также принцип дифференциации, предполагающий учет различий и специфики каждого региона, его экономических, социальных и культурных особенностей при определении объема пере</w:t>
      </w:r>
      <w:r>
        <w:t>даваемых полномочий и ресурсов.</w:t>
      </w:r>
    </w:p>
    <w:p w:rsidR="00711D22" w:rsidRDefault="00711D22" w:rsidP="00711D22">
      <w:r>
        <w:t>Формы децентрализации могут быть различными и включают в себя, например, финансовую децентрализацию, которая предполагает передачу регионам и муниципалитетам определенных налоговых и неналоговых доходов, а также возможностей по их распределению и использованию. Административная децентрализация включает в себя передачу полномочий по организации и регулированию различных сфер жизни общества, таких как образование, з</w:t>
      </w:r>
      <w:r>
        <w:t>дравоохранение, транспорт и др.</w:t>
      </w:r>
    </w:p>
    <w:p w:rsidR="00711D22" w:rsidRDefault="00711D22" w:rsidP="00711D22">
      <w:r>
        <w:t>Таким образом, децентрализация власти в регионах России способствует формированию более гибкой, адаптивной и эффективной системы управления, обеспечивающей учет интересов и потребностей местного населения, развитие региональных и муниципальных образований и повышение качества жизни граждан.</w:t>
      </w:r>
    </w:p>
    <w:p w:rsidR="00711D22" w:rsidRDefault="00711D22" w:rsidP="00711D22">
      <w:r>
        <w:t>Децентрализация также способствует повышению уровня демократии и развитию местного самоуправления. Расширение полномочий местных органов позволяет активизировать участие граждан в управлении местными делами, принятии важных решений, касающихся развития территории, улучшению качества предоставляемых муниципальных услуг. Это, в свою очередь, формирует у граждан чувство ответственности за судьбу своего региона и муниципалитета, способствует реализации инициатив, направленных на социально-эко</w:t>
      </w:r>
      <w:r>
        <w:t>номическое развитие территории.</w:t>
      </w:r>
    </w:p>
    <w:p w:rsidR="00711D22" w:rsidRDefault="00711D22" w:rsidP="00711D22">
      <w:r>
        <w:t>Важную роль в децентрализации власти играет законодательное обеспечение. Законы и нормативные акты должны четко регламентировать перечень передаваемых полномочий, порядок их реализации, контроля и ответственности органов местного самоуправления. Правовая база децентрализации должна быть последовательной, системной и адаптированной к динамично</w:t>
      </w:r>
      <w:r>
        <w:t xml:space="preserve"> меняющимся условиям и вызовам.</w:t>
      </w:r>
    </w:p>
    <w:p w:rsidR="00711D22" w:rsidRDefault="00711D22" w:rsidP="00711D22">
      <w:r>
        <w:t>Также важной составляющей децентрализации является развитие институтов гражданского общества и механизмов публичного контроля. Активное участие граждан и их объединений в процессах принятия решений, оценке и контроле деятельности местных органов власти способствует повышению прозрачности, ответственности и эффективности управления местными делами</w:t>
      </w:r>
      <w:r>
        <w:t>.</w:t>
      </w:r>
    </w:p>
    <w:p w:rsidR="00711D22" w:rsidRPr="00711D22" w:rsidRDefault="00711D22" w:rsidP="00711D22">
      <w:r>
        <w:t xml:space="preserve">В заключение, децентрализация власти в регионах России – это необходимый и важный процесс, направленный на оптимизацию управления, учет региональных и местных особенностей и активизацию роли граждан в управлении общественными процессами. Правильно организованная децентрализация способствует созданию условий для устойчивого развития </w:t>
      </w:r>
      <w:r>
        <w:lastRenderedPageBreak/>
        <w:t>регионов, повышения качества жизни населения и формирования демократического, правового государства.</w:t>
      </w:r>
      <w:bookmarkEnd w:id="0"/>
    </w:p>
    <w:sectPr w:rsidR="00711D22" w:rsidRPr="0071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16"/>
    <w:rsid w:val="00174916"/>
    <w:rsid w:val="0071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A9F2"/>
  <w15:chartTrackingRefBased/>
  <w15:docId w15:val="{F4B0DA7C-AE9A-4B4A-A3B3-9421AB44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2023-10-23T18:23:00Z</dcterms:created>
  <dcterms:modified xsi:type="dcterms:W3CDTF">2023-10-23T18:26:00Z</dcterms:modified>
</cp:coreProperties>
</file>