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74" w:rsidRDefault="009E020F" w:rsidP="009E020F">
      <w:pPr>
        <w:pStyle w:val="1"/>
        <w:jc w:val="center"/>
      </w:pPr>
      <w:r w:rsidRPr="009E020F">
        <w:t>Актуальные проблемы государственной службы в России</w:t>
      </w:r>
    </w:p>
    <w:p w:rsidR="009E020F" w:rsidRDefault="009E020F" w:rsidP="009E020F"/>
    <w:p w:rsidR="009E020F" w:rsidRDefault="009E020F" w:rsidP="009E020F">
      <w:bookmarkStart w:id="0" w:name="_GoBack"/>
      <w:r>
        <w:t>Актуальные проблемы государственной службы в России многообразны и обусловлены рядом социально-политических и экономических факторов. Одной из ключевых проблем является вопрос коррупции, который остается в центре внимания общественности и экспертов. Проведение антикоррупционной политики, укрепление законности и правопорядка в действиях государственных служащих являются приоритетными задачами в упра</w:t>
      </w:r>
      <w:r>
        <w:t>влении государственной службой.</w:t>
      </w:r>
    </w:p>
    <w:p w:rsidR="009E020F" w:rsidRDefault="009E020F" w:rsidP="009E020F">
      <w:r>
        <w:t xml:space="preserve">Проблема профессионализма и компетентности государственных служащих также является весьма актуальной. Повышение квалификации, обучение и переобучение кадров, развитие системы мотивации и стимулирования, а также формирование карьерного роста специалистов стоят в ряду важнейших задач современной </w:t>
      </w:r>
      <w:r>
        <w:t>системы государственной службы.</w:t>
      </w:r>
    </w:p>
    <w:p w:rsidR="009E020F" w:rsidRDefault="009E020F" w:rsidP="009E020F">
      <w:r>
        <w:t>Также стоит отметить проблему трудового законодательства и социальной защиты государственных служащих. Вопросы оплаты труда, условий труда, социальных гарантий и льгот требуют постоянного внимания и корректировки с учетом изменяющихся экономических у</w:t>
      </w:r>
      <w:r>
        <w:t>словий, и социальных стандартов.</w:t>
      </w:r>
    </w:p>
    <w:p w:rsidR="009E020F" w:rsidRDefault="009E020F" w:rsidP="009E020F">
      <w:r>
        <w:t>Еще одной актуальной проблемой является вопрос о привлекательности государственной службы для молодежи и высококвалифицированных специалистов. Создание условий, которые бы мотивировали молодых специалистов выбирать карьеру государственного служащего, включает разработку и реализацию целого ряда мероприятий, направленных на улучшение условий труда, возможностей для профес</w:t>
      </w:r>
      <w:r>
        <w:t>сионального и карьерного роста.</w:t>
      </w:r>
    </w:p>
    <w:p w:rsidR="009E020F" w:rsidRDefault="009E020F" w:rsidP="009E020F">
      <w:r>
        <w:t>Таким образом, решение актуальных проблем государственной службы в России требует комплексного и многостороннего подхода, активного диалога между государством, обществом и экспертным сообществом, а также внедрения современных методов управления и международного опыта в области государственного управления.</w:t>
      </w:r>
    </w:p>
    <w:p w:rsidR="009E020F" w:rsidRDefault="009E020F" w:rsidP="009E020F">
      <w:r>
        <w:t>Бюрократизация государственной службы также остается одной из наболевших проблем. Избыточная регламентация, сложность административных процедур и недостаточная автоматизация рабочих процессов снижают эффективность работы государственных органов и уровень удовлетворенности услугами со стороны граждан. Необходимо постоянно совершенствовать механизмы управления, внедрять инновационные технологии и упрощать административные процедуры с целью улучшения качества предоста</w:t>
      </w:r>
      <w:r>
        <w:t>вляемых государственных услуг.</w:t>
      </w:r>
    </w:p>
    <w:p w:rsidR="009E020F" w:rsidRDefault="009E020F" w:rsidP="009E020F">
      <w:r>
        <w:t>В контексте глобализации и международной интеграции возрастает значение вопросов, связанных с адаптацией государственной службы к международным стандартам и нормам. Это касается, в частности, прозрачности, открытости, приемлемости и доступности государственных услуг для всех слоев населения, а также соблюдения прин</w:t>
      </w:r>
      <w:r>
        <w:t>ципов этики и профессионализма.</w:t>
      </w:r>
    </w:p>
    <w:p w:rsidR="009E020F" w:rsidRDefault="009E020F" w:rsidP="009E020F">
      <w:r>
        <w:t xml:space="preserve">Следует также учитывать влияние информационных технологий на функционирование государственной службы. Развитие электронного управления, внедрение современных IT-решений и технологий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, облачных технологий, искусственного интеллекта и других инновационных подходов могут значительно повысить эффективность государственной службы, обеспечив лучшую связь между органами власти и гражданами, а также оптимизирова</w:t>
      </w:r>
      <w:r>
        <w:t>ть внутренние рабочие процессы.</w:t>
      </w:r>
    </w:p>
    <w:p w:rsidR="009E020F" w:rsidRPr="009E020F" w:rsidRDefault="009E020F" w:rsidP="009E020F">
      <w:r>
        <w:t xml:space="preserve">Подводя итог, следует отметить, что решение актуальных проблем государственной службы в России требует комплексного подхода, стратегического планирования и гибкости в адаптации к </w:t>
      </w:r>
      <w:r>
        <w:lastRenderedPageBreak/>
        <w:t>современным вызовам и изменениям в обществе и мире. Только скоординированные усилия всех заинтересованных сторон позволят повысить эффективность, профессионализм и авторитет государственной службы в глазах общества.</w:t>
      </w:r>
      <w:bookmarkEnd w:id="0"/>
    </w:p>
    <w:sectPr w:rsidR="009E020F" w:rsidRPr="009E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74"/>
    <w:rsid w:val="00860674"/>
    <w:rsid w:val="009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2E7F"/>
  <w15:chartTrackingRefBased/>
  <w15:docId w15:val="{7418C240-16F1-4F01-9E77-1441B9F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2023-10-23T18:27:00Z</dcterms:created>
  <dcterms:modified xsi:type="dcterms:W3CDTF">2023-10-23T18:29:00Z</dcterms:modified>
</cp:coreProperties>
</file>