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D4" w:rsidRDefault="00C225A2" w:rsidP="00C225A2">
      <w:pPr>
        <w:pStyle w:val="1"/>
        <w:jc w:val="center"/>
      </w:pPr>
      <w:r w:rsidRPr="00C225A2">
        <w:t>Государственная служба</w:t>
      </w:r>
      <w:r>
        <w:t>:</w:t>
      </w:r>
      <w:r w:rsidRPr="00C225A2">
        <w:t xml:space="preserve"> критерии и условия отбора кандидатов</w:t>
      </w:r>
    </w:p>
    <w:p w:rsidR="00C225A2" w:rsidRDefault="00C225A2" w:rsidP="00C225A2"/>
    <w:p w:rsidR="00C225A2" w:rsidRDefault="00C225A2" w:rsidP="00C225A2">
      <w:bookmarkStart w:id="0" w:name="_GoBack"/>
      <w:r>
        <w:t>Государственная служба является одной из основных составляющих механизма государственного управления. Правильный отбор кандидатов на государственную службу обеспечивает эффективное функционирование органов власти и реализацию государственной политики в интересах общества и граждан. В связи с этим вопросы отбора и расстановки кадров на государственной службе п</w:t>
      </w:r>
      <w:r>
        <w:t>риобретают особую актуальность.</w:t>
      </w:r>
    </w:p>
    <w:p w:rsidR="00C225A2" w:rsidRDefault="00C225A2" w:rsidP="00C225A2">
      <w:r>
        <w:t>Критерии отбора кандидатов на государственную службу могут включать в себя различные аспекты, такие как образование, профессиональный опыт, навыки и компетенции, морально-этические качества. Образование должно быть соответствующим и достаточным для выполнения возложенных функций и обязанностей. Профессиональный опыт позволяет оценить практические навыки и умения кандидата, его способность адаптироваться и ре</w:t>
      </w:r>
      <w:r>
        <w:t>шать конкретные рабочие задачи.</w:t>
      </w:r>
    </w:p>
    <w:p w:rsidR="00C225A2" w:rsidRDefault="00C225A2" w:rsidP="00C225A2">
      <w:r>
        <w:t>Также важными критериями являются личные качества кандидата, такие как честность, ответственность, инициативность, способность к командной работе. Компетентность и профессионализм кандидата должны сочетаться с его морально-этическими качествами, обеспечивая высокий урове</w:t>
      </w:r>
      <w:r>
        <w:t>нь доверия со стороны общества.</w:t>
      </w:r>
    </w:p>
    <w:p w:rsidR="00C225A2" w:rsidRDefault="00C225A2" w:rsidP="00C225A2">
      <w:r>
        <w:t>Условия отбора кандидатов также подразумевают соблюдение принципов открытости, конкурентоспособности и объективности. Процесс отбора должен быть максимально прозрачным, исключающим возможность коррупции и необъективного подхода. Конкурсные процедуры, тестирование, собеседование и другие методы оценки кандидатов должны способствовать определению наилучших из них для занятия вакантных должно</w:t>
      </w:r>
      <w:r>
        <w:t>стей на государственной службе.</w:t>
      </w:r>
    </w:p>
    <w:p w:rsidR="00C225A2" w:rsidRDefault="00C225A2" w:rsidP="00C225A2">
      <w:r>
        <w:t>Вмешательство политических факторов в процесс отбора кандидатов должно быть минимизировано, чтобы обеспечить независимость и объективность процесса отбора и принятия решений. Это позволит сформировать кадровый состав, способный эффективно и профессионально выполнять свои функции в интересах государства и общества.</w:t>
      </w:r>
    </w:p>
    <w:p w:rsidR="00C225A2" w:rsidRDefault="00C225A2" w:rsidP="00C225A2">
      <w:r>
        <w:t>Проблемой в системе отбора кандидатов на государственную службу остается вопрос соответствия требований к кандидатам реальным потребностям государственной службы. Необходимо постоянное совершенствование системы критериев и условий отбора, учет современных трендов и изменений в обществе, экономике, технологиях. Особое внимание стоит уделить разработке и внедрению современных методов оценки компетенций и потенциала кандидатов, что позволит более точно определять их соот</w:t>
      </w:r>
      <w:r>
        <w:t>ветствие замещаемым должностям.</w:t>
      </w:r>
    </w:p>
    <w:p w:rsidR="00C225A2" w:rsidRDefault="00C225A2" w:rsidP="00C225A2">
      <w:r>
        <w:t xml:space="preserve">Актуальной проблемой является также необходимость обеспечения гендерного и возрастного баланса среди государственных служащих, что способствует созданию разнообразного и многофункционального кадрового состава, способного смотреть на проблемы и задачи под разными углами </w:t>
      </w:r>
      <w:r>
        <w:t>и находить оптимальные решения.</w:t>
      </w:r>
    </w:p>
    <w:p w:rsidR="00C225A2" w:rsidRDefault="00C225A2" w:rsidP="00C225A2">
      <w:r>
        <w:t>Важно учитывать мотивацию кандидатов при выборе профессии государственного служащего. Система мотивации и стимулирования, условия труда и возможности для профессионального и карьерного роста играют значимую роль в привлечении талантливых и перспективных кандидатов</w:t>
      </w:r>
      <w:r>
        <w:t>.</w:t>
      </w:r>
    </w:p>
    <w:p w:rsidR="00C225A2" w:rsidRPr="00C225A2" w:rsidRDefault="00C225A2" w:rsidP="00C225A2">
      <w:r>
        <w:t xml:space="preserve">В заключение, отбор кандидатов на государственную службу является сложным и многомерным процессом, который требует комплексного и балансированного подхода, постоянного анализа и </w:t>
      </w:r>
      <w:r>
        <w:lastRenderedPageBreak/>
        <w:t>усовершенствования с учетом изменяющихся потребностей</w:t>
      </w:r>
      <w:r w:rsidRPr="00C225A2">
        <w:t>,</w:t>
      </w:r>
      <w:r>
        <w:t xml:space="preserve"> и условий функционирования государственной службы в современном обществе.</w:t>
      </w:r>
      <w:bookmarkEnd w:id="0"/>
    </w:p>
    <w:sectPr w:rsidR="00C225A2" w:rsidRPr="00C2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D4"/>
    <w:rsid w:val="00614BD4"/>
    <w:rsid w:val="00C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27AA"/>
  <w15:chartTrackingRefBased/>
  <w15:docId w15:val="{4E9FD364-E9CE-4AA3-A221-1AF73CA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2023-10-24T04:51:00Z</dcterms:created>
  <dcterms:modified xsi:type="dcterms:W3CDTF">2023-10-24T04:53:00Z</dcterms:modified>
</cp:coreProperties>
</file>