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97F" w:rsidRDefault="00332396" w:rsidP="00332396">
      <w:pPr>
        <w:pStyle w:val="1"/>
        <w:rPr>
          <w:lang w:val="ru-RU"/>
        </w:rPr>
      </w:pPr>
      <w:r w:rsidRPr="00332396">
        <w:rPr>
          <w:lang w:val="ru-RU"/>
        </w:rPr>
        <w:t>Современные тенденции в архитектуре и дизайне гостиниц</w:t>
      </w:r>
    </w:p>
    <w:p w:rsidR="00332396" w:rsidRPr="00332396" w:rsidRDefault="00332396" w:rsidP="00332396">
      <w:pPr>
        <w:rPr>
          <w:lang w:val="ru-RU"/>
        </w:rPr>
      </w:pPr>
      <w:r w:rsidRPr="00332396">
        <w:rPr>
          <w:lang w:val="ru-RU"/>
        </w:rPr>
        <w:t>В современном мире гостиничное дело играет важную роль в туристической индустрии и экономике в целом. Гостиницы становятся не просто местами для ночлега, но и центрами комфорта, роскоши и удовольствия. Эволюция гостиничной архитектуры и дизайна гостиниц свидетельствует о том, как современные тенденции и потребности клиентов меняют внешний вид и функциональность гостиниц. В этом реферате рассмотрим современные тенденции в архитектуре и дизайне гостиниц.</w:t>
      </w:r>
    </w:p>
    <w:p w:rsidR="00332396" w:rsidRPr="00332396" w:rsidRDefault="00332396" w:rsidP="00332396">
      <w:pPr>
        <w:pStyle w:val="2"/>
        <w:rPr>
          <w:lang w:val="ru-RU"/>
        </w:rPr>
      </w:pPr>
      <w:r w:rsidRPr="00332396">
        <w:rPr>
          <w:lang w:val="ru-RU"/>
        </w:rPr>
        <w:t>Экологическая устойчивость и "зеленое" строительство</w:t>
      </w:r>
      <w:bookmarkStart w:id="0" w:name="_GoBack"/>
      <w:bookmarkEnd w:id="0"/>
    </w:p>
    <w:p w:rsidR="00332396" w:rsidRPr="00332396" w:rsidRDefault="00332396" w:rsidP="00332396">
      <w:pPr>
        <w:rPr>
          <w:lang w:val="ru-RU"/>
        </w:rPr>
      </w:pPr>
      <w:r w:rsidRPr="00332396">
        <w:rPr>
          <w:lang w:val="ru-RU"/>
        </w:rPr>
        <w:t>Одной из важнейших современных тенденций является стремление к экологической устойчивости. Гостиницы все чаще применяют "зеленые" технологии и строительные материалы, которые снижают негативное воздействие на окружающую среду. Это включает в себя использование солнечных батарей, системы утилизации отходов, устойчивые к воде материалы и т. д. Экологически устойчивые гостиницы привлекают клиентов, которые ценят заботу о природе.</w:t>
      </w:r>
    </w:p>
    <w:p w:rsidR="00332396" w:rsidRPr="00332396" w:rsidRDefault="00332396" w:rsidP="00332396">
      <w:pPr>
        <w:pStyle w:val="2"/>
      </w:pPr>
      <w:proofErr w:type="spellStart"/>
      <w:r w:rsidRPr="00332396">
        <w:t>Инновационные</w:t>
      </w:r>
      <w:proofErr w:type="spellEnd"/>
      <w:r w:rsidRPr="00332396">
        <w:t xml:space="preserve"> </w:t>
      </w:r>
      <w:proofErr w:type="spellStart"/>
      <w:r w:rsidRPr="00332396">
        <w:t>технологии</w:t>
      </w:r>
      <w:proofErr w:type="spellEnd"/>
      <w:r w:rsidRPr="00332396">
        <w:t xml:space="preserve"> и </w:t>
      </w:r>
      <w:proofErr w:type="spellStart"/>
      <w:r w:rsidRPr="00332396">
        <w:t>автоматизация</w:t>
      </w:r>
      <w:proofErr w:type="spellEnd"/>
    </w:p>
    <w:p w:rsidR="00332396" w:rsidRPr="00332396" w:rsidRDefault="00332396" w:rsidP="00332396">
      <w:r w:rsidRPr="00332396">
        <w:rPr>
          <w:lang w:val="ru-RU"/>
        </w:rPr>
        <w:t xml:space="preserve">С развитием информационных технологий исчезают стойки с регистрацией и физические ключи от номеров. Современные гостиницы используют мобильные приложения для бронирования и входа в номер, а также системы умного дома для управления освещением, температурой и другими параметрами в номере. </w:t>
      </w:r>
      <w:proofErr w:type="spellStart"/>
      <w:r w:rsidRPr="00332396">
        <w:t>Это</w:t>
      </w:r>
      <w:proofErr w:type="spellEnd"/>
      <w:r w:rsidRPr="00332396">
        <w:t xml:space="preserve"> </w:t>
      </w:r>
      <w:proofErr w:type="spellStart"/>
      <w:r w:rsidRPr="00332396">
        <w:t>делает</w:t>
      </w:r>
      <w:proofErr w:type="spellEnd"/>
      <w:r w:rsidRPr="00332396">
        <w:t xml:space="preserve"> </w:t>
      </w:r>
      <w:proofErr w:type="spellStart"/>
      <w:r w:rsidRPr="00332396">
        <w:t>пребывание</w:t>
      </w:r>
      <w:proofErr w:type="spellEnd"/>
      <w:r w:rsidRPr="00332396">
        <w:t xml:space="preserve"> </w:t>
      </w:r>
      <w:proofErr w:type="spellStart"/>
      <w:r w:rsidRPr="00332396">
        <w:t>гостей</w:t>
      </w:r>
      <w:proofErr w:type="spellEnd"/>
      <w:r w:rsidRPr="00332396">
        <w:t xml:space="preserve"> </w:t>
      </w:r>
      <w:proofErr w:type="spellStart"/>
      <w:r w:rsidRPr="00332396">
        <w:t>более</w:t>
      </w:r>
      <w:proofErr w:type="spellEnd"/>
      <w:r w:rsidRPr="00332396">
        <w:t xml:space="preserve"> </w:t>
      </w:r>
      <w:proofErr w:type="spellStart"/>
      <w:r w:rsidRPr="00332396">
        <w:t>комфортным</w:t>
      </w:r>
      <w:proofErr w:type="spellEnd"/>
      <w:r w:rsidRPr="00332396">
        <w:t xml:space="preserve"> и </w:t>
      </w:r>
      <w:proofErr w:type="spellStart"/>
      <w:r w:rsidRPr="00332396">
        <w:t>удобным</w:t>
      </w:r>
      <w:proofErr w:type="spellEnd"/>
      <w:r w:rsidRPr="00332396">
        <w:t>.</w:t>
      </w:r>
    </w:p>
    <w:p w:rsidR="00332396" w:rsidRPr="00332396" w:rsidRDefault="00332396" w:rsidP="00332396">
      <w:pPr>
        <w:pStyle w:val="2"/>
      </w:pPr>
      <w:proofErr w:type="spellStart"/>
      <w:r w:rsidRPr="00332396">
        <w:t>Индивидуальность</w:t>
      </w:r>
      <w:proofErr w:type="spellEnd"/>
      <w:r w:rsidRPr="00332396">
        <w:t xml:space="preserve"> и </w:t>
      </w:r>
      <w:proofErr w:type="spellStart"/>
      <w:r w:rsidRPr="00332396">
        <w:t>уникальный</w:t>
      </w:r>
      <w:proofErr w:type="spellEnd"/>
      <w:r w:rsidRPr="00332396">
        <w:t xml:space="preserve"> </w:t>
      </w:r>
      <w:proofErr w:type="spellStart"/>
      <w:r w:rsidRPr="00332396">
        <w:t>дизайн</w:t>
      </w:r>
      <w:proofErr w:type="spellEnd"/>
    </w:p>
    <w:p w:rsidR="00332396" w:rsidRPr="00332396" w:rsidRDefault="00332396" w:rsidP="00332396">
      <w:pPr>
        <w:rPr>
          <w:lang w:val="ru-RU"/>
        </w:rPr>
      </w:pPr>
      <w:r w:rsidRPr="00332396">
        <w:rPr>
          <w:lang w:val="ru-RU"/>
        </w:rPr>
        <w:t>Сегодня гостиницы стремятся создать уникальные и запоминающиеся интерьеры и архитектурные решения. Отельные номера больше не ограничиваются стандартным набором мебели и декора. Они могут быть оформлены в разных стилях, иметь собственные художественные произведения и даже тематические номера, созданные специально для определенных гостей.</w:t>
      </w:r>
    </w:p>
    <w:p w:rsidR="00332396" w:rsidRPr="00332396" w:rsidRDefault="00332396" w:rsidP="00332396">
      <w:pPr>
        <w:pStyle w:val="2"/>
      </w:pPr>
      <w:proofErr w:type="spellStart"/>
      <w:r w:rsidRPr="00332396">
        <w:t>Социальные</w:t>
      </w:r>
      <w:proofErr w:type="spellEnd"/>
      <w:r w:rsidRPr="00332396">
        <w:t xml:space="preserve"> и </w:t>
      </w:r>
      <w:proofErr w:type="spellStart"/>
      <w:r w:rsidRPr="00332396">
        <w:t>общественные</w:t>
      </w:r>
      <w:proofErr w:type="spellEnd"/>
      <w:r w:rsidRPr="00332396">
        <w:t xml:space="preserve"> </w:t>
      </w:r>
      <w:proofErr w:type="spellStart"/>
      <w:r w:rsidRPr="00332396">
        <w:t>пространства</w:t>
      </w:r>
      <w:proofErr w:type="spellEnd"/>
    </w:p>
    <w:p w:rsidR="00332396" w:rsidRPr="00332396" w:rsidRDefault="00332396" w:rsidP="00332396">
      <w:pPr>
        <w:rPr>
          <w:lang w:val="ru-RU"/>
        </w:rPr>
      </w:pPr>
      <w:r w:rsidRPr="00332396">
        <w:rPr>
          <w:lang w:val="ru-RU"/>
        </w:rPr>
        <w:t xml:space="preserve">Современные гостиницы активно развивают социальные и общественные пространства, предоставляя гостям больше возможностей для взаимодействия и отдыха. Это могут быть рестораны, </w:t>
      </w:r>
      <w:proofErr w:type="spellStart"/>
      <w:r w:rsidRPr="00332396">
        <w:rPr>
          <w:lang w:val="ru-RU"/>
        </w:rPr>
        <w:t>лаунджи</w:t>
      </w:r>
      <w:proofErr w:type="spellEnd"/>
      <w:r w:rsidRPr="00332396">
        <w:rPr>
          <w:lang w:val="ru-RU"/>
        </w:rPr>
        <w:t xml:space="preserve">, спортивные залы, </w:t>
      </w:r>
      <w:proofErr w:type="spellStart"/>
      <w:r w:rsidRPr="00332396">
        <w:rPr>
          <w:lang w:val="ru-RU"/>
        </w:rPr>
        <w:t>коворкинги</w:t>
      </w:r>
      <w:proofErr w:type="spellEnd"/>
      <w:r w:rsidRPr="00332396">
        <w:rPr>
          <w:lang w:val="ru-RU"/>
        </w:rPr>
        <w:t>, сады и бассейны. Создание таких пространств способствует формированию сообщества и делает пребывание гостей более насыщенным и интересным.</w:t>
      </w:r>
    </w:p>
    <w:p w:rsidR="00332396" w:rsidRPr="00332396" w:rsidRDefault="00332396" w:rsidP="00332396">
      <w:pPr>
        <w:pStyle w:val="2"/>
      </w:pPr>
      <w:proofErr w:type="spellStart"/>
      <w:r w:rsidRPr="00332396">
        <w:t>Безопасность</w:t>
      </w:r>
      <w:proofErr w:type="spellEnd"/>
      <w:r w:rsidRPr="00332396">
        <w:t xml:space="preserve"> и </w:t>
      </w:r>
      <w:proofErr w:type="spellStart"/>
      <w:r w:rsidRPr="00332396">
        <w:t>гигиеничность</w:t>
      </w:r>
      <w:proofErr w:type="spellEnd"/>
    </w:p>
    <w:p w:rsidR="00332396" w:rsidRPr="00332396" w:rsidRDefault="00332396" w:rsidP="00332396">
      <w:pPr>
        <w:rPr>
          <w:lang w:val="ru-RU"/>
        </w:rPr>
      </w:pPr>
      <w:r w:rsidRPr="00332396">
        <w:rPr>
          <w:lang w:val="ru-RU"/>
        </w:rPr>
        <w:t xml:space="preserve">События, связанные с пандемией </w:t>
      </w:r>
      <w:r w:rsidRPr="00332396">
        <w:t>COVID</w:t>
      </w:r>
      <w:r w:rsidRPr="00332396">
        <w:rPr>
          <w:lang w:val="ru-RU"/>
        </w:rPr>
        <w:t>-19, усилили внимание к вопросам безопасности и гигиеничности в гостиничном бизнесе. Современные гостиницы внедряют новые стандарты чистоты и безопасности, включая регулярную дезинфекцию, использование антисептиков и повышенную вентиляцию помещений. Эти меры создают доверие среди гостей и обеспечивают их комфорт и здоровье.</w:t>
      </w:r>
    </w:p>
    <w:p w:rsidR="00332396" w:rsidRPr="00332396" w:rsidRDefault="00332396" w:rsidP="00332396">
      <w:pPr>
        <w:pStyle w:val="2"/>
        <w:rPr>
          <w:lang w:val="ru-RU"/>
        </w:rPr>
      </w:pPr>
      <w:r w:rsidRPr="00332396">
        <w:rPr>
          <w:lang w:val="ru-RU"/>
        </w:rPr>
        <w:t>Локализация и адаптация к местной культуре</w:t>
      </w:r>
    </w:p>
    <w:p w:rsidR="00332396" w:rsidRPr="00332396" w:rsidRDefault="00332396" w:rsidP="00332396">
      <w:pPr>
        <w:rPr>
          <w:lang w:val="ru-RU"/>
        </w:rPr>
      </w:pPr>
      <w:r w:rsidRPr="00332396">
        <w:rPr>
          <w:lang w:val="ru-RU"/>
        </w:rPr>
        <w:t>Современные гостиницы стремятся интегрироваться в местное окружение и отражать местную культуру и аутентичность. Они могут предлагать местную кухню, организовывать мероприятия с участием местных художников и мастеров ремесел, а также учитывать местные традиции в дизайне интерьеров.</w:t>
      </w:r>
    </w:p>
    <w:p w:rsidR="00332396" w:rsidRPr="00332396" w:rsidRDefault="00332396" w:rsidP="00332396">
      <w:pPr>
        <w:pStyle w:val="2"/>
        <w:rPr>
          <w:lang w:val="ru-RU"/>
        </w:rPr>
      </w:pPr>
      <w:r w:rsidRPr="00332396">
        <w:rPr>
          <w:lang w:val="ru-RU"/>
        </w:rPr>
        <w:lastRenderedPageBreak/>
        <w:t>Уделять внимание устойчивости и доступности</w:t>
      </w:r>
    </w:p>
    <w:p w:rsidR="00332396" w:rsidRPr="00332396" w:rsidRDefault="00332396" w:rsidP="00332396">
      <w:pPr>
        <w:rPr>
          <w:lang w:val="ru-RU"/>
        </w:rPr>
      </w:pPr>
      <w:r w:rsidRPr="00332396">
        <w:rPr>
          <w:lang w:val="ru-RU"/>
        </w:rPr>
        <w:t>Современные гостиницы также уделяют внимание вопросам устойчивости и доступности для всех гостей, включая лиц с ограниченными физическими возможностями. Это включает в себя удобства для инвалидов, специальные номера и подходы, а также меры по экономии ресурсов.</w:t>
      </w:r>
    </w:p>
    <w:p w:rsidR="00332396" w:rsidRPr="00332396" w:rsidRDefault="00332396" w:rsidP="00332396">
      <w:pPr>
        <w:rPr>
          <w:lang w:val="ru-RU"/>
        </w:rPr>
      </w:pPr>
      <w:r w:rsidRPr="00332396">
        <w:rPr>
          <w:lang w:val="ru-RU"/>
        </w:rPr>
        <w:t>В заключение, современные тенденции в архитектуре и дизайне гостиниц связаны с экологической устойчивостью, инновационными технологиями, индивидуальностью, социальными пространствами, безопасностью, локализацией и устойчивостью. Гостиничный бизнес постоянно эволюционирует, чтобы удовлетворить потребности современных путешественников и создать незабываемый опыт пребывания для каждого гостя.</w:t>
      </w:r>
    </w:p>
    <w:sectPr w:rsidR="00332396" w:rsidRPr="0033239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C124D"/>
    <w:multiLevelType w:val="multilevel"/>
    <w:tmpl w:val="A1ACD5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CC27D6"/>
    <w:multiLevelType w:val="multilevel"/>
    <w:tmpl w:val="D8AE46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7314F5"/>
    <w:multiLevelType w:val="multilevel"/>
    <w:tmpl w:val="7AD23A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317C9B"/>
    <w:multiLevelType w:val="multilevel"/>
    <w:tmpl w:val="14E4C7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906850"/>
    <w:multiLevelType w:val="multilevel"/>
    <w:tmpl w:val="351CF9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5E578D"/>
    <w:multiLevelType w:val="multilevel"/>
    <w:tmpl w:val="15083F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D111D4"/>
    <w:multiLevelType w:val="multilevel"/>
    <w:tmpl w:val="37C84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0FD"/>
    <w:rsid w:val="00332396"/>
    <w:rsid w:val="0057097F"/>
    <w:rsid w:val="00A2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EEA13"/>
  <w15:chartTrackingRefBased/>
  <w15:docId w15:val="{0D1737B4-D8EF-40FC-9B74-C496627CC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23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23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23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23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3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3033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2023-10-24T18:22:00Z</dcterms:created>
  <dcterms:modified xsi:type="dcterms:W3CDTF">2023-10-24T18:23:00Z</dcterms:modified>
</cp:coreProperties>
</file>