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97F" w:rsidRDefault="00D72EEF" w:rsidP="00D72EEF">
      <w:pPr>
        <w:pStyle w:val="1"/>
        <w:rPr>
          <w:lang w:val="ru-RU"/>
        </w:rPr>
      </w:pPr>
      <w:r w:rsidRPr="00D72EEF">
        <w:rPr>
          <w:lang w:val="ru-RU"/>
        </w:rPr>
        <w:t>Тенденции развития гостиничного бизнеса в разных странах</w:t>
      </w:r>
    </w:p>
    <w:p w:rsidR="00D72EEF" w:rsidRPr="00D72EEF" w:rsidRDefault="00D72EEF" w:rsidP="00D72EEF">
      <w:pPr>
        <w:rPr>
          <w:lang w:val="ru-RU"/>
        </w:rPr>
      </w:pPr>
      <w:r w:rsidRPr="00D72EEF">
        <w:rPr>
          <w:lang w:val="ru-RU"/>
        </w:rPr>
        <w:t>Гостиничный бизнес является важной частью глобальной экономики и подвержен воздействию различных факторов, таких как экономическая конъюнктура, социокультурные изменения и технологические инновации. В разных странах мира наблюдаются разнообразные тенденции развития гостиничного бизнеса, которые определяются особенностями местной инфраструктуры, экономической среды и потребительских предпочтений. В данном реферате рассмотрим несколько ключевых тенденций в развитии гостиничного бизнеса в разных странах.</w:t>
      </w:r>
    </w:p>
    <w:p w:rsidR="00D72EEF" w:rsidRPr="00D72EEF" w:rsidRDefault="00D72EEF" w:rsidP="00D72EEF">
      <w:pPr>
        <w:pStyle w:val="2"/>
        <w:rPr>
          <w:lang w:val="ru-RU"/>
        </w:rPr>
      </w:pPr>
      <w:r w:rsidRPr="00D72EEF">
        <w:rPr>
          <w:lang w:val="ru-RU"/>
        </w:rPr>
        <w:t xml:space="preserve">1. Рост туризма в развивающихся </w:t>
      </w:r>
      <w:bookmarkStart w:id="0" w:name="_GoBack"/>
      <w:bookmarkEnd w:id="0"/>
      <w:r w:rsidRPr="00D72EEF">
        <w:rPr>
          <w:lang w:val="ru-RU"/>
        </w:rPr>
        <w:t>странах</w:t>
      </w:r>
    </w:p>
    <w:p w:rsidR="00D72EEF" w:rsidRPr="00D72EEF" w:rsidRDefault="00D72EEF" w:rsidP="00D72EEF">
      <w:pPr>
        <w:rPr>
          <w:lang w:val="ru-RU"/>
        </w:rPr>
      </w:pPr>
      <w:r w:rsidRPr="00D72EEF">
        <w:rPr>
          <w:lang w:val="ru-RU"/>
        </w:rPr>
        <w:t>Развивающиеся страны, такие как Таиланд, Вьетнам, и Индонезия, переживают бурный рост в сфере туризма. Это создает потребность в новых гостиничных объектах и дополнительных услугах для туристов. Гостиничные компании расширяют свою присутствие в этих регионах, строя новые отели и реконструируя существующие. Это также способствует созданию рабочих мест и развитию местных экономик.</w:t>
      </w:r>
    </w:p>
    <w:p w:rsidR="00D72EEF" w:rsidRPr="00D72EEF" w:rsidRDefault="00D72EEF" w:rsidP="00D72EEF">
      <w:pPr>
        <w:pStyle w:val="2"/>
        <w:rPr>
          <w:lang w:val="ru-RU"/>
        </w:rPr>
      </w:pPr>
      <w:r w:rsidRPr="00D72EEF">
        <w:rPr>
          <w:lang w:val="ru-RU"/>
        </w:rPr>
        <w:t>2. Экологические исторические отели</w:t>
      </w:r>
    </w:p>
    <w:p w:rsidR="00D72EEF" w:rsidRPr="00D72EEF" w:rsidRDefault="00D72EEF" w:rsidP="00D72EEF">
      <w:pPr>
        <w:rPr>
          <w:lang w:val="ru-RU"/>
        </w:rPr>
      </w:pPr>
      <w:r w:rsidRPr="00D72EEF">
        <w:rPr>
          <w:lang w:val="ru-RU"/>
        </w:rPr>
        <w:t xml:space="preserve">В развитых странах, таких как Германия и Швеция, наблюдается увеличение интереса к экологически устойчивым историческим отелям. Эти отели находятся в старинных зданиях, которые были реконструированы с использованием современных экологических технологий. Они позволяют гостям наслаждаться комфортом и роскошью, сохраняя исторический характер и </w:t>
      </w:r>
      <w:proofErr w:type="spellStart"/>
      <w:r w:rsidRPr="00D72EEF">
        <w:rPr>
          <w:lang w:val="ru-RU"/>
        </w:rPr>
        <w:t>минимизируя</w:t>
      </w:r>
      <w:proofErr w:type="spellEnd"/>
      <w:r w:rsidRPr="00D72EEF">
        <w:rPr>
          <w:lang w:val="ru-RU"/>
        </w:rPr>
        <w:t xml:space="preserve"> негативное воздействие на окружающую среду.</w:t>
      </w:r>
    </w:p>
    <w:p w:rsidR="00D72EEF" w:rsidRPr="00D72EEF" w:rsidRDefault="00D72EEF" w:rsidP="00D72EEF">
      <w:pPr>
        <w:pStyle w:val="2"/>
        <w:rPr>
          <w:lang w:val="ru-RU"/>
        </w:rPr>
      </w:pPr>
      <w:r w:rsidRPr="00D72EEF">
        <w:rPr>
          <w:lang w:val="ru-RU"/>
        </w:rPr>
        <w:t xml:space="preserve">3. Увеличение доли </w:t>
      </w:r>
      <w:proofErr w:type="spellStart"/>
      <w:r w:rsidRPr="00D72EEF">
        <w:rPr>
          <w:lang w:val="ru-RU"/>
        </w:rPr>
        <w:t>нишевых</w:t>
      </w:r>
      <w:proofErr w:type="spellEnd"/>
      <w:r w:rsidRPr="00D72EEF">
        <w:rPr>
          <w:lang w:val="ru-RU"/>
        </w:rPr>
        <w:t xml:space="preserve"> отелей</w:t>
      </w:r>
    </w:p>
    <w:p w:rsidR="00D72EEF" w:rsidRPr="00D72EEF" w:rsidRDefault="00D72EEF" w:rsidP="00D72EEF">
      <w:pPr>
        <w:rPr>
          <w:lang w:val="ru-RU"/>
        </w:rPr>
      </w:pPr>
      <w:r w:rsidRPr="00D72EEF">
        <w:rPr>
          <w:lang w:val="ru-RU"/>
        </w:rPr>
        <w:t xml:space="preserve">В США и Европе наблюдается увеличение популярности </w:t>
      </w:r>
      <w:proofErr w:type="spellStart"/>
      <w:r w:rsidRPr="00D72EEF">
        <w:rPr>
          <w:lang w:val="ru-RU"/>
        </w:rPr>
        <w:t>нишевых</w:t>
      </w:r>
      <w:proofErr w:type="spellEnd"/>
      <w:r w:rsidRPr="00D72EEF">
        <w:rPr>
          <w:lang w:val="ru-RU"/>
        </w:rPr>
        <w:t xml:space="preserve"> отелей, таких как бутик-отели и отели в стиле "постель и завтрак". Эти маленькие и уникальные отели предлагают персонализированный сервис и аутентичные впечатления, которые привлекают современных путешественников, ищущих нестандартные и уникальные опыты.</w:t>
      </w:r>
    </w:p>
    <w:p w:rsidR="00D72EEF" w:rsidRPr="00D72EEF" w:rsidRDefault="00D72EEF" w:rsidP="00D72EEF">
      <w:pPr>
        <w:pStyle w:val="2"/>
        <w:rPr>
          <w:lang w:val="ru-RU"/>
        </w:rPr>
      </w:pPr>
      <w:r w:rsidRPr="00D72EEF">
        <w:rPr>
          <w:lang w:val="ru-RU"/>
        </w:rPr>
        <w:t xml:space="preserve">4. Рост онлайн-бронирования и </w:t>
      </w:r>
      <w:proofErr w:type="spellStart"/>
      <w:r w:rsidRPr="00D72EEF">
        <w:rPr>
          <w:lang w:val="ru-RU"/>
        </w:rPr>
        <w:t>агрегаторов</w:t>
      </w:r>
      <w:proofErr w:type="spellEnd"/>
    </w:p>
    <w:p w:rsidR="00D72EEF" w:rsidRPr="00D72EEF" w:rsidRDefault="00D72EEF" w:rsidP="00D72EEF">
      <w:pPr>
        <w:rPr>
          <w:lang w:val="ru-RU"/>
        </w:rPr>
      </w:pPr>
      <w:r w:rsidRPr="00D72EEF">
        <w:rPr>
          <w:lang w:val="ru-RU"/>
        </w:rPr>
        <w:t xml:space="preserve">Во многих странах, включая Китай и Индию, растет популярность онлайн-бронирования гостиничных номеров и использование </w:t>
      </w:r>
      <w:proofErr w:type="spellStart"/>
      <w:r w:rsidRPr="00D72EEF">
        <w:rPr>
          <w:lang w:val="ru-RU"/>
        </w:rPr>
        <w:t>агрегаторов</w:t>
      </w:r>
      <w:proofErr w:type="spellEnd"/>
      <w:r w:rsidRPr="00D72EEF">
        <w:rPr>
          <w:lang w:val="ru-RU"/>
        </w:rPr>
        <w:t xml:space="preserve"> для поиска лучших предложений. Это создает дополнительную конкуренцию среди гостиничных компаний и стимулирует их активнее использовать онлайн-маркетинг и продвижение.</w:t>
      </w:r>
    </w:p>
    <w:p w:rsidR="00D72EEF" w:rsidRPr="00D72EEF" w:rsidRDefault="00D72EEF" w:rsidP="00D72EEF">
      <w:pPr>
        <w:pStyle w:val="2"/>
      </w:pPr>
      <w:r w:rsidRPr="00D72EEF">
        <w:t xml:space="preserve">5. </w:t>
      </w:r>
      <w:proofErr w:type="spellStart"/>
      <w:r w:rsidRPr="00D72EEF">
        <w:t>Инновации</w:t>
      </w:r>
      <w:proofErr w:type="spellEnd"/>
      <w:r w:rsidRPr="00D72EEF">
        <w:t xml:space="preserve"> в </w:t>
      </w:r>
      <w:proofErr w:type="spellStart"/>
      <w:r w:rsidRPr="00D72EEF">
        <w:t>технологиях</w:t>
      </w:r>
      <w:proofErr w:type="spellEnd"/>
      <w:r w:rsidRPr="00D72EEF">
        <w:t xml:space="preserve"> </w:t>
      </w:r>
      <w:proofErr w:type="spellStart"/>
      <w:r w:rsidRPr="00D72EEF">
        <w:t>обслуживания</w:t>
      </w:r>
      <w:proofErr w:type="spellEnd"/>
    </w:p>
    <w:p w:rsidR="00D72EEF" w:rsidRPr="00D72EEF" w:rsidRDefault="00D72EEF" w:rsidP="00D72EEF">
      <w:pPr>
        <w:rPr>
          <w:lang w:val="ru-RU"/>
        </w:rPr>
      </w:pPr>
      <w:r w:rsidRPr="00D72EEF">
        <w:rPr>
          <w:lang w:val="ru-RU"/>
        </w:rPr>
        <w:t>С развитием технологий, таких как искусственный интеллект и интернет вещей, гостиничные компании во многих странах внедряют инновации в обслуживание гостей. Это включает в себя использование чат-ботов для общения с гостями, умных замков для номеров и систем автоматизации управления гостиницей. Такие технологии улучшают качество обслуживания и повышают удовлетворенность гостей.</w:t>
      </w:r>
    </w:p>
    <w:p w:rsidR="00D72EEF" w:rsidRPr="00D72EEF" w:rsidRDefault="00D72EEF" w:rsidP="00D72EEF">
      <w:pPr>
        <w:pStyle w:val="2"/>
        <w:rPr>
          <w:lang w:val="ru-RU"/>
        </w:rPr>
      </w:pPr>
      <w:r w:rsidRPr="00D72EEF">
        <w:rPr>
          <w:lang w:val="ru-RU"/>
        </w:rPr>
        <w:t>6. Экологическая устойчивость</w:t>
      </w:r>
    </w:p>
    <w:p w:rsidR="00D72EEF" w:rsidRPr="00D72EEF" w:rsidRDefault="00D72EEF" w:rsidP="00D72EEF">
      <w:pPr>
        <w:rPr>
          <w:lang w:val="ru-RU"/>
        </w:rPr>
      </w:pPr>
      <w:r w:rsidRPr="00D72EEF">
        <w:rPr>
          <w:lang w:val="ru-RU"/>
        </w:rPr>
        <w:t>Многие страны активно поддерживают и стимулируют гостиничные компании в развитии экологически устойчивых практик. От использования солнечных батарей до сокращения потребления воды и энергии, такие меры не только снижают негативное воздействие на окружающую среду, но также могут привлекать экологически осознанных туристов.</w:t>
      </w:r>
    </w:p>
    <w:p w:rsidR="00D72EEF" w:rsidRPr="00D72EEF" w:rsidRDefault="00D72EEF" w:rsidP="00D72EEF">
      <w:pPr>
        <w:pStyle w:val="2"/>
        <w:rPr>
          <w:lang w:val="ru-RU"/>
        </w:rPr>
      </w:pPr>
      <w:r w:rsidRPr="00D72EEF">
        <w:rPr>
          <w:lang w:val="ru-RU"/>
        </w:rPr>
        <w:lastRenderedPageBreak/>
        <w:t>Заключение</w:t>
      </w:r>
    </w:p>
    <w:p w:rsidR="00D72EEF" w:rsidRPr="00D72EEF" w:rsidRDefault="00D72EEF" w:rsidP="00D72EEF">
      <w:pPr>
        <w:rPr>
          <w:lang w:val="ru-RU"/>
        </w:rPr>
      </w:pPr>
      <w:r w:rsidRPr="00D72EEF">
        <w:rPr>
          <w:lang w:val="ru-RU"/>
        </w:rPr>
        <w:t xml:space="preserve">Гостиничный бизнес в разных странах развивается в соответствии с уникальными потребностями и трендами местных и мировых рынков. От развивающихся стран, переживающих </w:t>
      </w:r>
      <w:proofErr w:type="spellStart"/>
      <w:r w:rsidRPr="00D72EEF">
        <w:rPr>
          <w:lang w:val="ru-RU"/>
        </w:rPr>
        <w:t>туриндустриальный</w:t>
      </w:r>
      <w:proofErr w:type="spellEnd"/>
      <w:r w:rsidRPr="00D72EEF">
        <w:rPr>
          <w:lang w:val="ru-RU"/>
        </w:rPr>
        <w:t xml:space="preserve"> бум, до развитых стран, уделяющих внимание экологической устойчивости и инновациям в обслуживании, гостиничный бизнес продолжает эволюционировать и адаптироваться к меняющимся условиям. Понимание этих тенденций позволяет гостиничным компаниям успешно конкурировать и удовлетворять потребности современных туристов.</w:t>
      </w:r>
    </w:p>
    <w:sectPr w:rsidR="00D72EEF" w:rsidRPr="00D72EE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45"/>
    <w:rsid w:val="0057097F"/>
    <w:rsid w:val="00D72EEF"/>
    <w:rsid w:val="00F5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2B195"/>
  <w15:chartTrackingRefBased/>
  <w15:docId w15:val="{3AEA5646-31DC-4688-9BB6-2CFC26D4A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2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72E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72E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2023-10-24T18:39:00Z</dcterms:created>
  <dcterms:modified xsi:type="dcterms:W3CDTF">2023-10-24T18:40:00Z</dcterms:modified>
</cp:coreProperties>
</file>