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795D11" w:rsidP="00795D11">
      <w:pPr>
        <w:pStyle w:val="1"/>
        <w:rPr>
          <w:lang w:val="ru-RU"/>
        </w:rPr>
      </w:pPr>
      <w:r w:rsidRPr="00795D11">
        <w:rPr>
          <w:lang w:val="ru-RU"/>
        </w:rPr>
        <w:t>Защита конфиденциальной информации в сфере делопроизводства</w:t>
      </w:r>
    </w:p>
    <w:p w:rsidR="00795D11" w:rsidRPr="00795D11" w:rsidRDefault="00795D11" w:rsidP="00795D11">
      <w:pPr>
        <w:rPr>
          <w:lang w:val="ru-RU"/>
        </w:rPr>
      </w:pPr>
      <w:r w:rsidRPr="00795D11">
        <w:rPr>
          <w:lang w:val="ru-RU"/>
        </w:rPr>
        <w:t>С увеличением объема информации и ценности данных для бизнеса, защита конфиденциальной информации становится критически важной задачей в сфере делопроизводства. Конфиденциальные данные могут включать в себя финансовые отчеты, планы развития, персональные данные клиентов и другую чувствительную информацию, доступ к которой должен быть ограничен. В данном реферате рассмотрим методы и практики защиты конфиденциальной информации в сфере делопроизводства.</w:t>
      </w:r>
    </w:p>
    <w:p w:rsidR="00795D11" w:rsidRPr="00795D11" w:rsidRDefault="00795D11" w:rsidP="00795D11">
      <w:pPr>
        <w:pStyle w:val="2"/>
      </w:pPr>
      <w:proofErr w:type="spellStart"/>
      <w:r w:rsidRPr="00795D11">
        <w:t>Определ</w:t>
      </w:r>
      <w:bookmarkStart w:id="0" w:name="_GoBack"/>
      <w:bookmarkEnd w:id="0"/>
      <w:r w:rsidRPr="00795D11">
        <w:t>ение</w:t>
      </w:r>
      <w:proofErr w:type="spellEnd"/>
      <w:r w:rsidRPr="00795D11">
        <w:t xml:space="preserve"> </w:t>
      </w:r>
      <w:proofErr w:type="spellStart"/>
      <w:r w:rsidRPr="00795D11">
        <w:t>конфиденциальной</w:t>
      </w:r>
      <w:proofErr w:type="spellEnd"/>
      <w:r w:rsidRPr="00795D11">
        <w:t xml:space="preserve"> </w:t>
      </w:r>
      <w:proofErr w:type="spellStart"/>
      <w:r w:rsidRPr="00795D11">
        <w:t>информации</w:t>
      </w:r>
      <w:proofErr w:type="spellEnd"/>
    </w:p>
    <w:p w:rsidR="00795D11" w:rsidRPr="00795D11" w:rsidRDefault="00795D11" w:rsidP="00795D11">
      <w:r w:rsidRPr="00795D11">
        <w:rPr>
          <w:lang w:val="ru-RU"/>
        </w:rPr>
        <w:t xml:space="preserve">Первым шагом к защите конфиденциальной информации является определение того, какие данные считаются конфиденциальными. </w:t>
      </w:r>
      <w:proofErr w:type="spellStart"/>
      <w:r w:rsidRPr="00795D11">
        <w:t>Это</w:t>
      </w:r>
      <w:proofErr w:type="spellEnd"/>
      <w:r w:rsidRPr="00795D11">
        <w:t xml:space="preserve"> </w:t>
      </w:r>
      <w:proofErr w:type="spellStart"/>
      <w:r w:rsidRPr="00795D11">
        <w:t>может</w:t>
      </w:r>
      <w:proofErr w:type="spellEnd"/>
      <w:r w:rsidRPr="00795D11">
        <w:t xml:space="preserve"> </w:t>
      </w:r>
      <w:proofErr w:type="spellStart"/>
      <w:r w:rsidRPr="00795D11">
        <w:t>включать</w:t>
      </w:r>
      <w:proofErr w:type="spellEnd"/>
      <w:r w:rsidRPr="00795D11">
        <w:t xml:space="preserve"> в </w:t>
      </w:r>
      <w:proofErr w:type="spellStart"/>
      <w:r w:rsidRPr="00795D11">
        <w:t>себя</w:t>
      </w:r>
      <w:proofErr w:type="spellEnd"/>
      <w:r w:rsidRPr="00795D11">
        <w:t>:</w:t>
      </w:r>
    </w:p>
    <w:p w:rsidR="00795D11" w:rsidRPr="00795D11" w:rsidRDefault="00795D11" w:rsidP="00795D11">
      <w:pPr>
        <w:numPr>
          <w:ilvl w:val="0"/>
          <w:numId w:val="2"/>
        </w:numPr>
        <w:rPr>
          <w:lang w:val="ru-RU"/>
        </w:rPr>
      </w:pPr>
      <w:r w:rsidRPr="00795D11">
        <w:rPr>
          <w:lang w:val="ru-RU"/>
        </w:rPr>
        <w:t>Финансовые данные, такие как отчеты о прибылях и убытках, бюджеты и инвестиционные планы.</w:t>
      </w:r>
    </w:p>
    <w:p w:rsidR="00795D11" w:rsidRPr="00795D11" w:rsidRDefault="00795D11" w:rsidP="00795D11">
      <w:pPr>
        <w:numPr>
          <w:ilvl w:val="0"/>
          <w:numId w:val="2"/>
        </w:numPr>
        <w:rPr>
          <w:lang w:val="ru-RU"/>
        </w:rPr>
      </w:pPr>
      <w:r w:rsidRPr="00795D11">
        <w:rPr>
          <w:lang w:val="ru-RU"/>
        </w:rPr>
        <w:t>Персональные данные сотрудников и клиентов, включая их имена, адреса, социальные номера и финансовую информацию.</w:t>
      </w:r>
    </w:p>
    <w:p w:rsidR="00795D11" w:rsidRPr="00795D11" w:rsidRDefault="00795D11" w:rsidP="00795D11">
      <w:pPr>
        <w:numPr>
          <w:ilvl w:val="0"/>
          <w:numId w:val="2"/>
        </w:numPr>
        <w:rPr>
          <w:lang w:val="ru-RU"/>
        </w:rPr>
      </w:pPr>
      <w:r w:rsidRPr="00795D11">
        <w:rPr>
          <w:lang w:val="ru-RU"/>
        </w:rPr>
        <w:t>Секреты производства и патенты, связанные с интеллектуальной собственностью.</w:t>
      </w:r>
    </w:p>
    <w:p w:rsidR="00795D11" w:rsidRPr="00795D11" w:rsidRDefault="00795D11" w:rsidP="00795D11">
      <w:pPr>
        <w:numPr>
          <w:ilvl w:val="0"/>
          <w:numId w:val="2"/>
        </w:numPr>
        <w:rPr>
          <w:lang w:val="ru-RU"/>
        </w:rPr>
      </w:pPr>
      <w:r w:rsidRPr="00795D11">
        <w:rPr>
          <w:lang w:val="ru-RU"/>
        </w:rPr>
        <w:t>Юридические документы, включая договоры, соглашения и иные документы, содержащие юридически значимую информацию.</w:t>
      </w:r>
    </w:p>
    <w:p w:rsidR="00795D11" w:rsidRPr="00795D11" w:rsidRDefault="00795D11" w:rsidP="00795D11">
      <w:pPr>
        <w:pStyle w:val="2"/>
      </w:pPr>
      <w:proofErr w:type="spellStart"/>
      <w:r w:rsidRPr="00795D11">
        <w:t>Физическая</w:t>
      </w:r>
      <w:proofErr w:type="spellEnd"/>
      <w:r w:rsidRPr="00795D11">
        <w:t xml:space="preserve"> </w:t>
      </w:r>
      <w:proofErr w:type="spellStart"/>
      <w:r w:rsidRPr="00795D11">
        <w:t>безопасность</w:t>
      </w:r>
      <w:proofErr w:type="spellEnd"/>
    </w:p>
    <w:p w:rsidR="00795D11" w:rsidRPr="00795D11" w:rsidRDefault="00795D11" w:rsidP="00795D11">
      <w:r w:rsidRPr="00795D11">
        <w:rPr>
          <w:lang w:val="ru-RU"/>
        </w:rPr>
        <w:t xml:space="preserve">Защита конфиденциальной информации начинается с обеспечения физической безопасности документов и устройств. </w:t>
      </w:r>
      <w:proofErr w:type="spellStart"/>
      <w:r w:rsidRPr="00795D11">
        <w:t>Это</w:t>
      </w:r>
      <w:proofErr w:type="spellEnd"/>
      <w:r w:rsidRPr="00795D11">
        <w:t xml:space="preserve"> </w:t>
      </w:r>
      <w:proofErr w:type="spellStart"/>
      <w:r w:rsidRPr="00795D11">
        <w:t>включает</w:t>
      </w:r>
      <w:proofErr w:type="spellEnd"/>
      <w:r w:rsidRPr="00795D11">
        <w:t xml:space="preserve"> в </w:t>
      </w:r>
      <w:proofErr w:type="spellStart"/>
      <w:r w:rsidRPr="00795D11">
        <w:t>себя</w:t>
      </w:r>
      <w:proofErr w:type="spellEnd"/>
      <w:r w:rsidRPr="00795D11">
        <w:t>:</w:t>
      </w:r>
    </w:p>
    <w:p w:rsidR="00795D11" w:rsidRPr="00795D11" w:rsidRDefault="00795D11" w:rsidP="00795D11">
      <w:pPr>
        <w:numPr>
          <w:ilvl w:val="0"/>
          <w:numId w:val="4"/>
        </w:numPr>
        <w:rPr>
          <w:lang w:val="ru-RU"/>
        </w:rPr>
      </w:pPr>
      <w:r w:rsidRPr="00795D11">
        <w:rPr>
          <w:lang w:val="ru-RU"/>
        </w:rPr>
        <w:t>Ограничение доступа к офисам и помещениям, где хранятся документы, с использованием замков, кодовых доступов и систем видеонаблюдения.</w:t>
      </w:r>
    </w:p>
    <w:p w:rsidR="00795D11" w:rsidRPr="00795D11" w:rsidRDefault="00795D11" w:rsidP="00795D11">
      <w:pPr>
        <w:numPr>
          <w:ilvl w:val="0"/>
          <w:numId w:val="4"/>
        </w:numPr>
        <w:rPr>
          <w:lang w:val="ru-RU"/>
        </w:rPr>
      </w:pPr>
      <w:r w:rsidRPr="00795D11">
        <w:rPr>
          <w:lang w:val="ru-RU"/>
        </w:rPr>
        <w:t>Физическую защиту бумажных документов через использование сейфов и запирающихся шкафов.</w:t>
      </w:r>
    </w:p>
    <w:p w:rsidR="00795D11" w:rsidRPr="00795D11" w:rsidRDefault="00795D11" w:rsidP="00795D11">
      <w:pPr>
        <w:numPr>
          <w:ilvl w:val="0"/>
          <w:numId w:val="4"/>
        </w:numPr>
        <w:rPr>
          <w:lang w:val="ru-RU"/>
        </w:rPr>
      </w:pPr>
      <w:r w:rsidRPr="00795D11">
        <w:rPr>
          <w:lang w:val="ru-RU"/>
        </w:rPr>
        <w:t>Защиту компьютеров и серверов с помощью биометрических устройств, паролей и шифрования данных.</w:t>
      </w:r>
    </w:p>
    <w:p w:rsidR="00795D11" w:rsidRPr="00795D11" w:rsidRDefault="00795D11" w:rsidP="00795D11">
      <w:pPr>
        <w:pStyle w:val="2"/>
      </w:pPr>
      <w:proofErr w:type="spellStart"/>
      <w:r w:rsidRPr="00795D11">
        <w:t>Управление</w:t>
      </w:r>
      <w:proofErr w:type="spellEnd"/>
      <w:r w:rsidRPr="00795D11">
        <w:t xml:space="preserve"> </w:t>
      </w:r>
      <w:proofErr w:type="spellStart"/>
      <w:r w:rsidRPr="00795D11">
        <w:t>доступом</w:t>
      </w:r>
      <w:proofErr w:type="spellEnd"/>
    </w:p>
    <w:p w:rsidR="00795D11" w:rsidRPr="00795D11" w:rsidRDefault="00795D11" w:rsidP="00795D11">
      <w:r w:rsidRPr="00795D11">
        <w:rPr>
          <w:lang w:val="ru-RU"/>
        </w:rPr>
        <w:t xml:space="preserve">Контроль доступа к конфиденциальной информации - это ключевой аспект ее защиты. </w:t>
      </w:r>
      <w:proofErr w:type="spellStart"/>
      <w:r w:rsidRPr="00795D11">
        <w:t>Это</w:t>
      </w:r>
      <w:proofErr w:type="spellEnd"/>
      <w:r w:rsidRPr="00795D11">
        <w:t xml:space="preserve"> </w:t>
      </w:r>
      <w:proofErr w:type="spellStart"/>
      <w:r w:rsidRPr="00795D11">
        <w:t>включает</w:t>
      </w:r>
      <w:proofErr w:type="spellEnd"/>
      <w:r w:rsidRPr="00795D11">
        <w:t xml:space="preserve"> в </w:t>
      </w:r>
      <w:proofErr w:type="spellStart"/>
      <w:r w:rsidRPr="00795D11">
        <w:t>себя</w:t>
      </w:r>
      <w:proofErr w:type="spellEnd"/>
      <w:r w:rsidRPr="00795D11">
        <w:t>:</w:t>
      </w:r>
    </w:p>
    <w:p w:rsidR="00795D11" w:rsidRPr="00795D11" w:rsidRDefault="00795D11" w:rsidP="00795D11">
      <w:pPr>
        <w:numPr>
          <w:ilvl w:val="0"/>
          <w:numId w:val="6"/>
        </w:numPr>
        <w:rPr>
          <w:lang w:val="ru-RU"/>
        </w:rPr>
      </w:pPr>
      <w:r w:rsidRPr="00795D11">
        <w:rPr>
          <w:lang w:val="ru-RU"/>
        </w:rPr>
        <w:t>Установление строгой политики доступа, определяющей, кто имеет доступ к какой информации и в каких условиях.</w:t>
      </w:r>
    </w:p>
    <w:p w:rsidR="00795D11" w:rsidRPr="00795D11" w:rsidRDefault="00795D11" w:rsidP="00795D11">
      <w:pPr>
        <w:numPr>
          <w:ilvl w:val="0"/>
          <w:numId w:val="6"/>
        </w:numPr>
        <w:rPr>
          <w:lang w:val="ru-RU"/>
        </w:rPr>
      </w:pPr>
      <w:r w:rsidRPr="00795D11">
        <w:rPr>
          <w:lang w:val="ru-RU"/>
        </w:rPr>
        <w:t>Аудит доступа и мониторинг действий пользователей для выявления несанкционированных доступов.</w:t>
      </w:r>
    </w:p>
    <w:p w:rsidR="00795D11" w:rsidRPr="00795D11" w:rsidRDefault="00795D11" w:rsidP="00795D11">
      <w:pPr>
        <w:numPr>
          <w:ilvl w:val="0"/>
          <w:numId w:val="6"/>
        </w:numPr>
        <w:rPr>
          <w:lang w:val="ru-RU"/>
        </w:rPr>
      </w:pPr>
      <w:r w:rsidRPr="00795D11">
        <w:rPr>
          <w:lang w:val="ru-RU"/>
        </w:rPr>
        <w:t>Использование множества уровней доступа, чтобы ограничить права пользователей в зависимости от их роли в организации.</w:t>
      </w:r>
    </w:p>
    <w:p w:rsidR="00795D11" w:rsidRPr="00795D11" w:rsidRDefault="00795D11" w:rsidP="00795D11">
      <w:pPr>
        <w:pStyle w:val="2"/>
      </w:pPr>
      <w:proofErr w:type="spellStart"/>
      <w:r w:rsidRPr="00795D11">
        <w:t>Шифрование</w:t>
      </w:r>
      <w:proofErr w:type="spellEnd"/>
      <w:r w:rsidRPr="00795D11">
        <w:t xml:space="preserve"> </w:t>
      </w:r>
      <w:proofErr w:type="spellStart"/>
      <w:r w:rsidRPr="00795D11">
        <w:t>данных</w:t>
      </w:r>
      <w:proofErr w:type="spellEnd"/>
    </w:p>
    <w:p w:rsidR="00795D11" w:rsidRPr="00795D11" w:rsidRDefault="00795D11" w:rsidP="00795D11">
      <w:pPr>
        <w:rPr>
          <w:lang w:val="ru-RU"/>
        </w:rPr>
      </w:pPr>
      <w:r w:rsidRPr="00795D11">
        <w:rPr>
          <w:lang w:val="ru-RU"/>
        </w:rPr>
        <w:t xml:space="preserve">Шифрование данных помогает защитить конфиденциальную информацию от несанкционированного доступа при передаче и хранении. Это важно, особенно при работе с электронными документами и </w:t>
      </w:r>
      <w:r w:rsidRPr="00795D11">
        <w:rPr>
          <w:lang w:val="ru-RU"/>
        </w:rPr>
        <w:lastRenderedPageBreak/>
        <w:t>коммуникацией через сеть. Внедрение шифрования на всех этапах обработки данных обеспечивает дополнительный уровень безопасности.</w:t>
      </w:r>
    </w:p>
    <w:p w:rsidR="00795D11" w:rsidRPr="00795D11" w:rsidRDefault="00795D11" w:rsidP="00795D11">
      <w:pPr>
        <w:pStyle w:val="2"/>
      </w:pPr>
      <w:proofErr w:type="spellStart"/>
      <w:r w:rsidRPr="00795D11">
        <w:t>Обучение</w:t>
      </w:r>
      <w:proofErr w:type="spellEnd"/>
      <w:r w:rsidRPr="00795D11">
        <w:t xml:space="preserve"> </w:t>
      </w:r>
      <w:proofErr w:type="spellStart"/>
      <w:r w:rsidRPr="00795D11">
        <w:t>сотрудников</w:t>
      </w:r>
      <w:proofErr w:type="spellEnd"/>
    </w:p>
    <w:p w:rsidR="00795D11" w:rsidRPr="00795D11" w:rsidRDefault="00795D11" w:rsidP="00795D11">
      <w:pPr>
        <w:rPr>
          <w:lang w:val="ru-RU"/>
        </w:rPr>
      </w:pPr>
      <w:r w:rsidRPr="00795D11">
        <w:rPr>
          <w:lang w:val="ru-RU"/>
        </w:rPr>
        <w:t>Сотрудники компании играют ключевую роль в защите конфиденциальной информации. Обучение сотрудников основам безопасности и правилам обращения с конфиденциальными данными помогает предотвращать утечки информации и соблюдать стандарты безопасности.</w:t>
      </w:r>
    </w:p>
    <w:p w:rsidR="00795D11" w:rsidRPr="00795D11" w:rsidRDefault="00795D11" w:rsidP="00795D11">
      <w:pPr>
        <w:pStyle w:val="2"/>
        <w:rPr>
          <w:lang w:val="ru-RU"/>
        </w:rPr>
      </w:pPr>
      <w:r w:rsidRPr="00795D11">
        <w:rPr>
          <w:lang w:val="ru-RU"/>
        </w:rPr>
        <w:t>Заключение</w:t>
      </w:r>
    </w:p>
    <w:p w:rsidR="00795D11" w:rsidRPr="00795D11" w:rsidRDefault="00795D11">
      <w:pPr>
        <w:rPr>
          <w:lang w:val="ru-RU"/>
        </w:rPr>
      </w:pPr>
      <w:r w:rsidRPr="00795D11">
        <w:rPr>
          <w:lang w:val="ru-RU"/>
        </w:rPr>
        <w:t>Защита конфиденциальной информации в сфере делопроизводства является важным аспектом успешной работы организации. Соблюдение практик физической безопасности, управление доступом, шифрование данных и обучение сотрудников помогают предотвратить утечки и несанкционированный доступ к чувствительной информации. Безопасность данных должна быть важным приоритетом для любой компании, стремящейся сохранить свою репутацию и защитить интересы клиентов и бизнес-партнеров.</w:t>
      </w:r>
    </w:p>
    <w:sectPr w:rsidR="00795D11" w:rsidRPr="00795D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16F"/>
    <w:multiLevelType w:val="multilevel"/>
    <w:tmpl w:val="4B22E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E1EE8"/>
    <w:multiLevelType w:val="multilevel"/>
    <w:tmpl w:val="DE6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1275B0"/>
    <w:multiLevelType w:val="multilevel"/>
    <w:tmpl w:val="589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754523"/>
    <w:multiLevelType w:val="multilevel"/>
    <w:tmpl w:val="3614F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24586"/>
    <w:multiLevelType w:val="multilevel"/>
    <w:tmpl w:val="D508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B7E95"/>
    <w:multiLevelType w:val="multilevel"/>
    <w:tmpl w:val="FEF23D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76103"/>
    <w:multiLevelType w:val="multilevel"/>
    <w:tmpl w:val="FFF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6D1A1C"/>
    <w:multiLevelType w:val="multilevel"/>
    <w:tmpl w:val="A2D69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3E"/>
    <w:rsid w:val="0057097F"/>
    <w:rsid w:val="00795D11"/>
    <w:rsid w:val="00B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5163"/>
  <w15:chartTrackingRefBased/>
  <w15:docId w15:val="{2220C2C5-74FB-4E1B-8CF5-D6611AE3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5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D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95D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2023-10-24T19:13:00Z</dcterms:created>
  <dcterms:modified xsi:type="dcterms:W3CDTF">2023-10-24T19:14:00Z</dcterms:modified>
</cp:coreProperties>
</file>