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903DA3" w:rsidP="00903DA3">
      <w:pPr>
        <w:pStyle w:val="1"/>
        <w:rPr>
          <w:lang w:val="ru-RU"/>
        </w:rPr>
      </w:pPr>
      <w:r w:rsidRPr="00903DA3">
        <w:rPr>
          <w:lang w:val="ru-RU"/>
        </w:rPr>
        <w:t>Организация встреч и деловых мероприятий</w:t>
      </w:r>
      <w:r>
        <w:rPr>
          <w:lang w:val="ru-RU"/>
        </w:rPr>
        <w:t>:</w:t>
      </w:r>
      <w:r w:rsidRPr="00903DA3">
        <w:rPr>
          <w:lang w:val="ru-RU"/>
        </w:rPr>
        <w:t xml:space="preserve"> лучшие практики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Организация встреч и деловых мероприятий является неотъемлемой частью делопроизводства в организации. Эффективное проведение таких мероприятий способствует достижению целей, обмену информацией, установлению партнерских отношений и повышению эффективности работы. В данном реферате мы рассмотрим лучшие практики организации встреч и деловых мероприятий.</w:t>
      </w:r>
    </w:p>
    <w:p w:rsidR="00903DA3" w:rsidRPr="00903DA3" w:rsidRDefault="00903DA3" w:rsidP="00903DA3">
      <w:pPr>
        <w:pStyle w:val="2"/>
      </w:pPr>
      <w:proofErr w:type="spellStart"/>
      <w:r w:rsidRPr="00903DA3">
        <w:t>Планирование</w:t>
      </w:r>
      <w:proofErr w:type="spellEnd"/>
      <w:r w:rsidRPr="00903DA3">
        <w:t xml:space="preserve"> и </w:t>
      </w:r>
      <w:proofErr w:type="spellStart"/>
      <w:r w:rsidRPr="00903DA3">
        <w:t>подг</w:t>
      </w:r>
      <w:bookmarkStart w:id="0" w:name="_GoBack"/>
      <w:bookmarkEnd w:id="0"/>
      <w:r w:rsidRPr="00903DA3">
        <w:t>отовка</w:t>
      </w:r>
      <w:proofErr w:type="spellEnd"/>
    </w:p>
    <w:p w:rsidR="00903DA3" w:rsidRPr="00903DA3" w:rsidRDefault="00903DA3" w:rsidP="00903DA3">
      <w:r w:rsidRPr="00903DA3">
        <w:t xml:space="preserve">1.1. </w:t>
      </w:r>
      <w:proofErr w:type="spellStart"/>
      <w:r w:rsidRPr="00903DA3">
        <w:t>Цель</w:t>
      </w:r>
      <w:proofErr w:type="spellEnd"/>
      <w:r w:rsidRPr="00903DA3">
        <w:t xml:space="preserve"> и </w:t>
      </w:r>
      <w:proofErr w:type="spellStart"/>
      <w:r w:rsidRPr="00903DA3">
        <w:t>задачи</w:t>
      </w:r>
      <w:proofErr w:type="spellEnd"/>
      <w:r w:rsidRPr="00903DA3">
        <w:t xml:space="preserve"> </w:t>
      </w:r>
      <w:proofErr w:type="spellStart"/>
      <w:r w:rsidRPr="00903DA3">
        <w:t>мероприятия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Перед началом организации важно определить цель и задачи мероприятия. Четко сформулированные цели помогут определить необходимые шаги и ресурсы для достижения желаемого результата.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1.2. Бюджет и ресурсы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Оцените бюджет мероприятия и выделите необходимые ресурсы, включая финансы, персонал, место проведения и оборудование.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1.3. Расписание и план действий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Составьте детальное расписание и план действий, определяя временные рамки и последовательность задач. Это поможет избежать ненужных задержек и проблем во время мероприятия.</w:t>
      </w:r>
    </w:p>
    <w:p w:rsidR="00903DA3" w:rsidRPr="00903DA3" w:rsidRDefault="00903DA3" w:rsidP="00903DA3">
      <w:pPr>
        <w:pStyle w:val="2"/>
      </w:pPr>
      <w:proofErr w:type="spellStart"/>
      <w:r w:rsidRPr="00903DA3">
        <w:t>Выбор</w:t>
      </w:r>
      <w:proofErr w:type="spellEnd"/>
      <w:r w:rsidRPr="00903DA3">
        <w:t xml:space="preserve"> </w:t>
      </w:r>
      <w:proofErr w:type="spellStart"/>
      <w:r w:rsidRPr="00903DA3">
        <w:t>места</w:t>
      </w:r>
      <w:proofErr w:type="spellEnd"/>
      <w:r w:rsidRPr="00903DA3">
        <w:t xml:space="preserve"> </w:t>
      </w:r>
      <w:proofErr w:type="spellStart"/>
      <w:r w:rsidRPr="00903DA3">
        <w:t>проведения</w:t>
      </w:r>
      <w:proofErr w:type="spellEnd"/>
    </w:p>
    <w:p w:rsidR="00903DA3" w:rsidRPr="00903DA3" w:rsidRDefault="00903DA3" w:rsidP="00903DA3">
      <w:r w:rsidRPr="00903DA3">
        <w:t xml:space="preserve">2.1. </w:t>
      </w:r>
      <w:proofErr w:type="spellStart"/>
      <w:r w:rsidRPr="00903DA3">
        <w:t>Анализ</w:t>
      </w:r>
      <w:proofErr w:type="spellEnd"/>
      <w:r w:rsidRPr="00903DA3">
        <w:t xml:space="preserve"> </w:t>
      </w:r>
      <w:proofErr w:type="spellStart"/>
      <w:r w:rsidRPr="00903DA3">
        <w:t>потребностей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Определите потребности аудитории и характер мероприятия, чтобы выбрать подходящее место проведения. Учтите количество участников, необходимое оборудование и удобство доступа.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2.2. Договоры и переговоры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Заключение договоров с местами проведения является важной частью организации мероприятия. Обеспечьте, чтобы договоры содержали все необходимые условия, включая стоимость, условия аннулирования и дополнительные услуги.</w:t>
      </w:r>
    </w:p>
    <w:p w:rsidR="00903DA3" w:rsidRPr="00903DA3" w:rsidRDefault="00903DA3" w:rsidP="00903DA3">
      <w:pPr>
        <w:pStyle w:val="2"/>
      </w:pPr>
      <w:proofErr w:type="spellStart"/>
      <w:r w:rsidRPr="00903DA3">
        <w:t>Продвижение</w:t>
      </w:r>
      <w:proofErr w:type="spellEnd"/>
      <w:r w:rsidRPr="00903DA3">
        <w:t xml:space="preserve"> и </w:t>
      </w:r>
      <w:proofErr w:type="spellStart"/>
      <w:r w:rsidRPr="00903DA3">
        <w:t>регистрация</w:t>
      </w:r>
      <w:proofErr w:type="spellEnd"/>
    </w:p>
    <w:p w:rsidR="00903DA3" w:rsidRPr="00903DA3" w:rsidRDefault="00903DA3" w:rsidP="00903DA3">
      <w:r w:rsidRPr="00903DA3">
        <w:t xml:space="preserve">3.1. </w:t>
      </w:r>
      <w:proofErr w:type="spellStart"/>
      <w:r w:rsidRPr="00903DA3">
        <w:t>Маркетинг</w:t>
      </w:r>
      <w:proofErr w:type="spellEnd"/>
      <w:r w:rsidRPr="00903DA3">
        <w:t xml:space="preserve"> и </w:t>
      </w:r>
      <w:proofErr w:type="spellStart"/>
      <w:r w:rsidRPr="00903DA3">
        <w:t>реклама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Создайте маркетинговую стратегию для привлечения участников. Используйте различные каналы, такие как социальные сети, электронная почта и веб-сайт, чтобы распространить информацию о мероприятии.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3.2. Регистрация участников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Организуйте процесс регистрации участников мероприятия. Это может включать в себя онлайн-регистрацию, создание списка участников и выдачу билетов.</w:t>
      </w:r>
    </w:p>
    <w:p w:rsidR="00903DA3" w:rsidRPr="00903DA3" w:rsidRDefault="00903DA3" w:rsidP="00903DA3">
      <w:pPr>
        <w:pStyle w:val="2"/>
      </w:pPr>
      <w:proofErr w:type="spellStart"/>
      <w:r w:rsidRPr="00903DA3">
        <w:t>Организация</w:t>
      </w:r>
      <w:proofErr w:type="spellEnd"/>
      <w:r w:rsidRPr="00903DA3">
        <w:t xml:space="preserve"> </w:t>
      </w:r>
      <w:proofErr w:type="spellStart"/>
      <w:r w:rsidRPr="00903DA3">
        <w:t>программы</w:t>
      </w:r>
      <w:proofErr w:type="spellEnd"/>
      <w:r w:rsidRPr="00903DA3">
        <w:t xml:space="preserve"> и </w:t>
      </w:r>
      <w:proofErr w:type="spellStart"/>
      <w:r w:rsidRPr="00903DA3">
        <w:t>контента</w:t>
      </w:r>
      <w:proofErr w:type="spellEnd"/>
    </w:p>
    <w:p w:rsidR="00903DA3" w:rsidRPr="00903DA3" w:rsidRDefault="00903DA3" w:rsidP="00903DA3">
      <w:r w:rsidRPr="00903DA3">
        <w:t xml:space="preserve">4.1. </w:t>
      </w:r>
      <w:proofErr w:type="spellStart"/>
      <w:r w:rsidRPr="00903DA3">
        <w:t>Выбор</w:t>
      </w:r>
      <w:proofErr w:type="spellEnd"/>
      <w:r w:rsidRPr="00903DA3">
        <w:t xml:space="preserve"> </w:t>
      </w:r>
      <w:proofErr w:type="spellStart"/>
      <w:r w:rsidRPr="00903DA3">
        <w:t>спикеров</w:t>
      </w:r>
      <w:proofErr w:type="spellEnd"/>
      <w:r w:rsidRPr="00903DA3">
        <w:t xml:space="preserve"> и </w:t>
      </w:r>
      <w:proofErr w:type="spellStart"/>
      <w:r w:rsidRPr="00903DA3">
        <w:t>докладчиков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lastRenderedPageBreak/>
        <w:t>Выберите квалифицированных спикеров и докладчиков, которые смогут представить интересную и актуальную информацию.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4.2. Планирование контента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Разработайте программу и повестку дня мероприятия, определив темы, порядок выступлений и время для обсуждения и вопросов.</w:t>
      </w:r>
    </w:p>
    <w:p w:rsidR="00903DA3" w:rsidRPr="00903DA3" w:rsidRDefault="00903DA3" w:rsidP="00903DA3">
      <w:pPr>
        <w:pStyle w:val="2"/>
      </w:pPr>
      <w:proofErr w:type="spellStart"/>
      <w:r w:rsidRPr="00903DA3">
        <w:t>Техническая</w:t>
      </w:r>
      <w:proofErr w:type="spellEnd"/>
      <w:r w:rsidRPr="00903DA3">
        <w:t xml:space="preserve"> </w:t>
      </w:r>
      <w:proofErr w:type="spellStart"/>
      <w:r w:rsidRPr="00903DA3">
        <w:t>поддержка</w:t>
      </w:r>
      <w:proofErr w:type="spellEnd"/>
    </w:p>
    <w:p w:rsidR="00903DA3" w:rsidRPr="00903DA3" w:rsidRDefault="00903DA3" w:rsidP="00903DA3">
      <w:r w:rsidRPr="00903DA3">
        <w:t xml:space="preserve">5.1. </w:t>
      </w:r>
      <w:proofErr w:type="spellStart"/>
      <w:r w:rsidRPr="00903DA3">
        <w:t>Техническое</w:t>
      </w:r>
      <w:proofErr w:type="spellEnd"/>
      <w:r w:rsidRPr="00903DA3">
        <w:t xml:space="preserve"> </w:t>
      </w:r>
      <w:proofErr w:type="spellStart"/>
      <w:r w:rsidRPr="00903DA3">
        <w:t>оборудование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Обеспечьте наличие необходимого технического оборудования, включая аудио- и видеоаппаратуру, проекторы, микрофоны и компьютеры.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5.2. Поддержка персонала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Назначьте ответственных за техническую поддержку и тестирование оборудования перед мероприятием.</w:t>
      </w:r>
    </w:p>
    <w:p w:rsidR="00903DA3" w:rsidRPr="00903DA3" w:rsidRDefault="00903DA3" w:rsidP="00903DA3">
      <w:pPr>
        <w:pStyle w:val="2"/>
      </w:pPr>
      <w:proofErr w:type="spellStart"/>
      <w:r w:rsidRPr="00903DA3">
        <w:t>Участие</w:t>
      </w:r>
      <w:proofErr w:type="spellEnd"/>
      <w:r w:rsidRPr="00903DA3">
        <w:t xml:space="preserve"> и </w:t>
      </w:r>
      <w:proofErr w:type="spellStart"/>
      <w:r w:rsidRPr="00903DA3">
        <w:t>взаимодействие</w:t>
      </w:r>
      <w:proofErr w:type="spellEnd"/>
      <w:r w:rsidRPr="00903DA3">
        <w:t xml:space="preserve"> </w:t>
      </w:r>
      <w:proofErr w:type="spellStart"/>
      <w:r w:rsidRPr="00903DA3">
        <w:t>участников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 xml:space="preserve">6.1. </w:t>
      </w:r>
      <w:proofErr w:type="spellStart"/>
      <w:r w:rsidRPr="00903DA3">
        <w:rPr>
          <w:lang w:val="ru-RU"/>
        </w:rPr>
        <w:t>Модерация</w:t>
      </w:r>
      <w:proofErr w:type="spellEnd"/>
      <w:r w:rsidRPr="00903DA3">
        <w:rPr>
          <w:lang w:val="ru-RU"/>
        </w:rPr>
        <w:t xml:space="preserve"> и </w:t>
      </w:r>
      <w:proofErr w:type="spellStart"/>
      <w:r w:rsidRPr="00903DA3">
        <w:rPr>
          <w:lang w:val="ru-RU"/>
        </w:rPr>
        <w:t>фасилитация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 xml:space="preserve">Обеспечьте наличие модераторов и </w:t>
      </w:r>
      <w:proofErr w:type="spellStart"/>
      <w:r w:rsidRPr="00903DA3">
        <w:rPr>
          <w:lang w:val="ru-RU"/>
        </w:rPr>
        <w:t>фасилитаторов</w:t>
      </w:r>
      <w:proofErr w:type="spellEnd"/>
      <w:r w:rsidRPr="00903DA3">
        <w:rPr>
          <w:lang w:val="ru-RU"/>
        </w:rPr>
        <w:t>, которые будут контролировать ход мероприятия и стимулировать взаимодействие участников.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6.2. Интерактивные элементы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Используйте интерактивные элементы, такие как опросы, голосования и групповые обсуждения, чтобы участники могли активно участвовать в мероприятии.</w:t>
      </w:r>
    </w:p>
    <w:p w:rsidR="00903DA3" w:rsidRPr="00903DA3" w:rsidRDefault="00903DA3" w:rsidP="00903DA3">
      <w:pPr>
        <w:pStyle w:val="2"/>
      </w:pPr>
      <w:proofErr w:type="spellStart"/>
      <w:r w:rsidRPr="00903DA3">
        <w:t>Оценка</w:t>
      </w:r>
      <w:proofErr w:type="spellEnd"/>
      <w:r w:rsidRPr="00903DA3">
        <w:t xml:space="preserve"> и </w:t>
      </w:r>
      <w:proofErr w:type="spellStart"/>
      <w:r w:rsidRPr="00903DA3">
        <w:t>анализ</w:t>
      </w:r>
      <w:proofErr w:type="spellEnd"/>
    </w:p>
    <w:p w:rsidR="00903DA3" w:rsidRPr="00903DA3" w:rsidRDefault="00903DA3" w:rsidP="00903DA3">
      <w:r w:rsidRPr="00903DA3">
        <w:t xml:space="preserve">7.1. </w:t>
      </w:r>
      <w:proofErr w:type="spellStart"/>
      <w:r w:rsidRPr="00903DA3">
        <w:t>Оценка</w:t>
      </w:r>
      <w:proofErr w:type="spellEnd"/>
      <w:r w:rsidRPr="00903DA3">
        <w:t xml:space="preserve"> </w:t>
      </w:r>
      <w:proofErr w:type="spellStart"/>
      <w:r w:rsidRPr="00903DA3">
        <w:t>участников</w:t>
      </w:r>
      <w:proofErr w:type="spellEnd"/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Проведите опросы и анкетирование участников, чтобы собрать обратную связь и оценить уровень удовлетворенности мероприятием.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7.2. Анализ результатов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После мероприятия проанализируйте полученные данные и определите успешность и эффективность проведенного мероприятия.</w:t>
      </w:r>
    </w:p>
    <w:p w:rsidR="00903DA3" w:rsidRPr="00903DA3" w:rsidRDefault="00903DA3" w:rsidP="00903DA3">
      <w:pPr>
        <w:pStyle w:val="2"/>
        <w:rPr>
          <w:lang w:val="ru-RU"/>
        </w:rPr>
      </w:pPr>
      <w:r w:rsidRPr="00903DA3">
        <w:rPr>
          <w:lang w:val="ru-RU"/>
        </w:rPr>
        <w:t>Заключение</w:t>
      </w:r>
    </w:p>
    <w:p w:rsidR="00903DA3" w:rsidRPr="00903DA3" w:rsidRDefault="00903DA3" w:rsidP="00903DA3">
      <w:pPr>
        <w:rPr>
          <w:lang w:val="ru-RU"/>
        </w:rPr>
      </w:pPr>
      <w:r w:rsidRPr="00903DA3">
        <w:rPr>
          <w:lang w:val="ru-RU"/>
        </w:rPr>
        <w:t>Организация встреч и деловых мероприятий требует тщательной подготовки и профессионального подхода. Следуя лучшим практикам, можно обеспечить успешное проведение мероприятия, достижение поставленных целей и удовлетворенность участников. Кроме того, хорошо организованные деловые мероприятия могут стать важным инструментом для развития и роста организации.</w:t>
      </w:r>
    </w:p>
    <w:sectPr w:rsidR="00903DA3" w:rsidRPr="00903D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6E1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07A2C"/>
    <w:multiLevelType w:val="multilevel"/>
    <w:tmpl w:val="90023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B0F17"/>
    <w:multiLevelType w:val="multilevel"/>
    <w:tmpl w:val="90023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95F6A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72D3F"/>
    <w:multiLevelType w:val="multilevel"/>
    <w:tmpl w:val="90023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42678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F0B98"/>
    <w:multiLevelType w:val="multilevel"/>
    <w:tmpl w:val="90023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824B2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04"/>
    <w:rsid w:val="00027704"/>
    <w:rsid w:val="0057097F"/>
    <w:rsid w:val="009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A25C"/>
  <w15:chartTrackingRefBased/>
  <w15:docId w15:val="{AE1DD1C1-70FE-4186-A947-86697FE3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3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2023-10-24T20:41:00Z</dcterms:created>
  <dcterms:modified xsi:type="dcterms:W3CDTF">2023-10-24T20:42:00Z</dcterms:modified>
</cp:coreProperties>
</file>