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3F47B7" w:rsidP="003F47B7">
      <w:pPr>
        <w:pStyle w:val="1"/>
        <w:rPr>
          <w:lang w:val="ru-RU"/>
        </w:rPr>
      </w:pPr>
      <w:r w:rsidRPr="003F47B7">
        <w:rPr>
          <w:lang w:val="ru-RU"/>
        </w:rPr>
        <w:t>Профилактика профессионального выгорания в сфере делопроизводства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Профессиональное выгорание – явление, знакомое многим сотрудникам в сфере делопроизводства. Работа с большим объемом документации, соблюдение строгих сроков и высокий уровень ответственности могут привести к эмоциональному и физическому истощению. Профилактика профессионального выгорания важна не только для благополучия сотрудников, но и для эффективности всей организации. В данном эссе рассмотрим основные методы и стратегии предотвращения выгорания в сфере делопроизводства.</w:t>
      </w:r>
    </w:p>
    <w:p w:rsidR="003F47B7" w:rsidRPr="003F47B7" w:rsidRDefault="003F47B7" w:rsidP="003F47B7">
      <w:pPr>
        <w:pStyle w:val="2"/>
        <w:rPr>
          <w:lang w:val="ru-RU"/>
        </w:rPr>
      </w:pPr>
      <w:bookmarkStart w:id="0" w:name="_GoBack"/>
      <w:bookmarkEnd w:id="0"/>
      <w:r w:rsidRPr="003F47B7">
        <w:rPr>
          <w:lang w:val="ru-RU"/>
        </w:rPr>
        <w:t>Причины профессионального выгорания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Профессиональное выгорание может быть вызвано различными факторами, включая перегрузку задачами, отсутствие поддержки со стороны руководства и коллег, недостаток ресурсов, неопределенность в обязанностях и отсутствие возможностей для профессионального развития. Понимание этих причин является первым шагом к разработке эффективных стратегий профилактики.</w:t>
      </w:r>
    </w:p>
    <w:p w:rsidR="003F47B7" w:rsidRPr="003F47B7" w:rsidRDefault="003F47B7" w:rsidP="003F47B7">
      <w:pPr>
        <w:pStyle w:val="2"/>
        <w:rPr>
          <w:lang w:val="ru-RU"/>
        </w:rPr>
      </w:pPr>
      <w:r w:rsidRPr="003F47B7">
        <w:rPr>
          <w:lang w:val="ru-RU"/>
        </w:rPr>
        <w:t>Стратегии профилактики профессионального выгорания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Одним из ключевых элементов предотвращения выгорания является рациональная организация рабочего процесса. Это включает в себя оптимизацию рабочей нагрузки, обеспечение четкости в определении обязанностей и ответственности, а также предоставление необходимых ресурсов и инструментов для выполнения задач.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Создание поддерживающей рабочей среды, в которой сотрудники чувствуют, что их усилия оцениваются и поддерживаются, способствует снижению уровня стресса и предотвращению выгорания. Регулярная обратная связь и поощрение также играют важную роль в мотивации и удовлетворенности работой.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 xml:space="preserve">Обучение сотрудников эффективным методам управления временем и стрессом помогает им справляться с рабочей нагрузкой и предотвращать истощение. Техники, такие как планирование задач, </w:t>
      </w:r>
      <w:proofErr w:type="spellStart"/>
      <w:r w:rsidRPr="003F47B7">
        <w:rPr>
          <w:lang w:val="ru-RU"/>
        </w:rPr>
        <w:t>приоритезация</w:t>
      </w:r>
      <w:proofErr w:type="spellEnd"/>
      <w:r w:rsidRPr="003F47B7">
        <w:rPr>
          <w:lang w:val="ru-RU"/>
        </w:rPr>
        <w:t xml:space="preserve"> и техники релаксации, могут быть весьма полезными.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Предоставление возможностей для обучения, развития навыков и карьерного роста повышает мотивацию сотрудников и помогает предотвратить ощущение застоя и утомления.</w:t>
      </w:r>
    </w:p>
    <w:p w:rsidR="003F47B7" w:rsidRPr="003F47B7" w:rsidRDefault="003F47B7" w:rsidP="003F47B7">
      <w:pPr>
        <w:rPr>
          <w:lang w:val="ru-RU"/>
        </w:rPr>
      </w:pPr>
      <w:r w:rsidRPr="003F47B7">
        <w:rPr>
          <w:lang w:val="ru-RU"/>
        </w:rPr>
        <w:t>Создание культуры организации, в которой приоритет отдается заботе о здоровье и благополучии сотрудников, способствует созданию положительной и поддерживающей рабочей среды.</w:t>
      </w:r>
    </w:p>
    <w:p w:rsidR="003F47B7" w:rsidRPr="003F47B7" w:rsidRDefault="003F47B7" w:rsidP="003F47B7">
      <w:pPr>
        <w:pStyle w:val="2"/>
        <w:rPr>
          <w:lang w:val="ru-RU"/>
        </w:rPr>
      </w:pPr>
      <w:r w:rsidRPr="003F47B7">
        <w:rPr>
          <w:lang w:val="ru-RU"/>
        </w:rPr>
        <w:t>Заключение</w:t>
      </w:r>
    </w:p>
    <w:p w:rsidR="003F47B7" w:rsidRPr="003F47B7" w:rsidRDefault="003F47B7">
      <w:pPr>
        <w:rPr>
          <w:lang w:val="ru-RU"/>
        </w:rPr>
      </w:pPr>
      <w:r w:rsidRPr="003F47B7">
        <w:rPr>
          <w:lang w:val="ru-RU"/>
        </w:rPr>
        <w:t>Профилактика профессионального выгорания в сфере делопроизводства – задача, требующая комплексного подхода и вовлеченности всех уровней управления. Рациональная организация труда, поддержка со стороны руководства и коллег, развитие навыков управления временем и стрессом, а также создание поддерживающей корпоративной культуры – все это способствует созданию здоровой рабочей среды, в которой сотрудники могут эффективно работать, развиваться и чувствовать удовлетворение от своей деятельности. Таким образом, внимание к профилактике профессионального выгорания не только повышает благополучие сотрудников, но и способствует повышению общей эффективности и успешности организации.</w:t>
      </w:r>
    </w:p>
    <w:sectPr w:rsidR="003F47B7" w:rsidRPr="003F4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B"/>
    <w:rsid w:val="003F47B7"/>
    <w:rsid w:val="00585779"/>
    <w:rsid w:val="00F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634F"/>
  <w15:chartTrackingRefBased/>
  <w15:docId w15:val="{908AB945-001C-425C-801E-6DA1EFC3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4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2023-10-25T19:56:00Z</dcterms:created>
  <dcterms:modified xsi:type="dcterms:W3CDTF">2023-10-25T19:58:00Z</dcterms:modified>
</cp:coreProperties>
</file>