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6A" w:rsidRDefault="009131E3" w:rsidP="009131E3">
      <w:pPr>
        <w:pStyle w:val="1"/>
        <w:jc w:val="center"/>
      </w:pPr>
      <w:r w:rsidRPr="009131E3">
        <w:t>Этика лидерства в бизнесе</w:t>
      </w:r>
    </w:p>
    <w:p w:rsidR="009131E3" w:rsidRDefault="009131E3" w:rsidP="009131E3"/>
    <w:p w:rsidR="009131E3" w:rsidRDefault="009131E3" w:rsidP="009131E3">
      <w:bookmarkStart w:id="0" w:name="_GoBack"/>
      <w:r>
        <w:t>Этика лидерства в бизнесе играет критически важную роль, поскольку лидеры оказывают значительное влияние на организационную культуру и поведение сотрудников. В лидерстве этика проявляется через принципы и ценности, которыми руководствуется лидер при принятии решений, а также через его поведение и обще</w:t>
      </w:r>
      <w:r>
        <w:t>ние с коллегами и подчиненными.</w:t>
      </w:r>
    </w:p>
    <w:p w:rsidR="009131E3" w:rsidRDefault="009131E3" w:rsidP="009131E3">
      <w:r>
        <w:t>Лидер, следующий этическим принципам, создает в организации атмосферу доверия, открытости и сотрудничества. Такие лидеры являются примером для подражания, они способствуют развитию этической культуры, стимулируют сотрудников действовать согласно корпоратив</w:t>
      </w:r>
      <w:r>
        <w:t>ным ценностям и стандартам.</w:t>
      </w:r>
    </w:p>
    <w:p w:rsidR="009131E3" w:rsidRDefault="009131E3" w:rsidP="009131E3">
      <w:r>
        <w:t>В этике лидерства особое внимание уделяется вопросам честности, справедливости и уважения. Лидер должен быть честным в своих действиях и решениях, обеспечивать справедливое и равное обращение со всеми сотрудниками, проявлять уваже</w:t>
      </w:r>
      <w:r>
        <w:t>ние к их мнениям и достоинству.</w:t>
      </w:r>
    </w:p>
    <w:p w:rsidR="009131E3" w:rsidRDefault="009131E3" w:rsidP="009131E3">
      <w:r>
        <w:t xml:space="preserve">Этика лидерства также включает в себя ответственность. Лидер несет ответственность за принимаемые решения и их последствия, за благополучие команды и организации в целом. Он должен учитывать долгосрочные последствия своих действий и стремиться </w:t>
      </w:r>
      <w:r>
        <w:t>к устойчивому развитию бизнеса.</w:t>
      </w:r>
    </w:p>
    <w:p w:rsidR="009131E3" w:rsidRDefault="009131E3" w:rsidP="009131E3">
      <w:r>
        <w:t>Лидер, придерживающийся высоких этических стандартов, способствует формированию положительного имиджа организации в глазах клиентов, партнеров и общества. Это, в свою очередь, способствует укреплению репутации компании, привлечению инвестиций и расши</w:t>
      </w:r>
      <w:r>
        <w:t>рению возможностей для бизнеса.</w:t>
      </w:r>
    </w:p>
    <w:p w:rsidR="009131E3" w:rsidRDefault="009131E3" w:rsidP="009131E3">
      <w:r>
        <w:t>Кроме того, эффективные лидеры активно продвигают этические стандарты через корпоративные стратегии и политики, интегрируя их во все аспекты организационной жизни. Это включает в себя разработку и внедрение кодекса этики, проведение обучающих программ по вопросам этики, а также создание механизмов для решения</w:t>
      </w:r>
      <w:r>
        <w:t xml:space="preserve"> этических дилемм и конфликтов.</w:t>
      </w:r>
    </w:p>
    <w:p w:rsidR="009131E3" w:rsidRDefault="009131E3" w:rsidP="009131E3">
      <w:r>
        <w:t>Лидеры также играют ключевую роль в создании открытой и поддерживающей среды, в которой сотрудники чувствуют себя комфортно обсуждать этические вопросы и выражать свои опасения. Такая среда способствует укреплению этической культуры и повышает уровень м</w:t>
      </w:r>
      <w:r>
        <w:t>орального сознания сотрудников.</w:t>
      </w:r>
    </w:p>
    <w:p w:rsidR="009131E3" w:rsidRDefault="009131E3" w:rsidP="009131E3">
      <w:r>
        <w:t>Этика лидерства также влияет на внешние отношения организации, включая взаимодействие с клиентами, партнерами, поставщиками и другими заинтересованными сторонами. Этичные лидеры стремятся к построению долгосрочных и взаимовыгодных отношений, основанных на принципах честно</w:t>
      </w:r>
      <w:r>
        <w:t>сти, уважения и справедливости.</w:t>
      </w:r>
    </w:p>
    <w:p w:rsidR="009131E3" w:rsidRDefault="009131E3" w:rsidP="009131E3">
      <w:r>
        <w:t xml:space="preserve">Важно отметить, что этические лидеры часто сталкиваются с различными вызовами и дилеммами, такими как необходимость балансировать между </w:t>
      </w:r>
      <w:proofErr w:type="spellStart"/>
      <w:r>
        <w:t>короткосрочными</w:t>
      </w:r>
      <w:proofErr w:type="spellEnd"/>
      <w:r>
        <w:t xml:space="preserve"> интересами бизнеса и долгосрочной устойчивостью, между интересами различных заинтересованных сторон, а также между личными и организационными ценностями. Поэтому для успешного лидерства необходимо постоянное саморазвитие, рефлексия и стремление к лучшим этическим практикам.</w:t>
      </w:r>
    </w:p>
    <w:p w:rsidR="009131E3" w:rsidRPr="009131E3" w:rsidRDefault="009131E3" w:rsidP="009131E3">
      <w:r>
        <w:t>В заключение, можно сказать, что этика лидерства является неотъемлемым элементом успешного и устойчивого бизнеса, она обеспечивает нравственное и эффективное управление организацией.</w:t>
      </w:r>
      <w:bookmarkEnd w:id="0"/>
    </w:p>
    <w:sectPr w:rsidR="009131E3" w:rsidRPr="0091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6A"/>
    <w:rsid w:val="009131E3"/>
    <w:rsid w:val="00A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B1A0"/>
  <w15:chartTrackingRefBased/>
  <w15:docId w15:val="{CCF43D8E-921D-4538-AA70-01C694A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2023-10-26T03:42:00Z</dcterms:created>
  <dcterms:modified xsi:type="dcterms:W3CDTF">2023-10-26T03:44:00Z</dcterms:modified>
</cp:coreProperties>
</file>