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EF3" w:rsidRDefault="003F5A12" w:rsidP="003F5A12">
      <w:pPr>
        <w:pStyle w:val="1"/>
        <w:jc w:val="center"/>
      </w:pPr>
      <w:r w:rsidRPr="003F5A12">
        <w:t>Проблемы этического кодекса в организации</w:t>
      </w:r>
    </w:p>
    <w:p w:rsidR="003F5A12" w:rsidRDefault="003F5A12" w:rsidP="003F5A12"/>
    <w:p w:rsidR="003F5A12" w:rsidRDefault="003F5A12" w:rsidP="003F5A12">
      <w:bookmarkStart w:id="0" w:name="_GoBack"/>
      <w:r>
        <w:t>Внедрение и соблюдение этического кодекса в организации – сложный процесс, связанный с рядом проблем и вызовов. Этический кодекс – это набор принципов и норм, направленных на формирование высокоморального поведения сотрудников и создание здоровой корпоративной культуры. Однако разработка универсального и эффективного кодекса, который бы учитывал интересы всех сторон и способствовал бы разрешению конфликт</w:t>
      </w:r>
      <w:r>
        <w:t>ов, является непростой задачей.</w:t>
      </w:r>
    </w:p>
    <w:p w:rsidR="003F5A12" w:rsidRDefault="003F5A12" w:rsidP="003F5A12">
      <w:r>
        <w:t>Первая проблема заключается в необходимости адаптации общепризнанных моральных и этических стандартов к специфике конкретной организации, ее миссии, целям и корпоративной культуре. Кодекс должен быть не просто формальным документом, но и реально работающим механизмом, регу</w:t>
      </w:r>
      <w:r>
        <w:t>лирующим поведение сотрудников.</w:t>
      </w:r>
    </w:p>
    <w:p w:rsidR="003F5A12" w:rsidRDefault="003F5A12" w:rsidP="003F5A12">
      <w:r>
        <w:t>Вторая проблема связана с обеспечением соблюдения принципов и норм, описанных в кодексе. Это потребует создания эффективной системы мониторинга и контроля, а также механизмов поощрения соблюдения этических но</w:t>
      </w:r>
      <w:r>
        <w:t>рм и наказания за их нарушение.</w:t>
      </w:r>
    </w:p>
    <w:p w:rsidR="003F5A12" w:rsidRDefault="003F5A12" w:rsidP="003F5A12">
      <w:r>
        <w:t>Также важной проблемой является обучение персонала принципам этического кодекса и формирование у сотрудников необходимых компетенций для его соблюдения. Возможные культурные, социальные и индивидуальные различия сотрудников могут суще</w:t>
      </w:r>
      <w:r>
        <w:t>ственно усложнить этот процесс.</w:t>
      </w:r>
    </w:p>
    <w:p w:rsidR="003F5A12" w:rsidRDefault="003F5A12" w:rsidP="003F5A12">
      <w:r>
        <w:t>Кроме того, этический кодекс должен быть гибким и способным адаптироваться к изменяющимся условиям внешней и внутренней среды организации, что также представляет собой определенную сложность.</w:t>
      </w:r>
    </w:p>
    <w:p w:rsidR="003F5A12" w:rsidRDefault="003F5A12" w:rsidP="003F5A12">
      <w:r>
        <w:t xml:space="preserve">Дополнительно следует учитывать, что эффективность этического кодекса во многом зависит от подхода руководства организации. Руководители должны демонстрировать пример соблюдения этических принципов в своей деятельности, активно продвигать их среди сотрудников и создавать условия для открытого обсуждения этических </w:t>
      </w:r>
      <w:r>
        <w:t>вопросов и дилемм.</w:t>
      </w:r>
    </w:p>
    <w:p w:rsidR="003F5A12" w:rsidRDefault="003F5A12" w:rsidP="003F5A12">
      <w:r>
        <w:t>Еще одна проблема заключается в том, чтобы сделать этический кодекс актуальным и понятным для всех сотрудников. Информация, содержащаяся в кодексе, должна быть доступной, а формулировки – ясными и конкретными, чтобы избежать двусмысленн</w:t>
      </w:r>
      <w:r>
        <w:t>ости и различных трактовок.</w:t>
      </w:r>
    </w:p>
    <w:p w:rsidR="003F5A12" w:rsidRDefault="003F5A12" w:rsidP="003F5A12">
      <w:r>
        <w:t xml:space="preserve">Также необходимо регулярно пересматривать и обновлять содержание кодекса с учетом изменений в законодательстве, общественных ценностях, а также полученного опыта и </w:t>
      </w:r>
      <w:r>
        <w:t xml:space="preserve">обратной связи от сотрудников. </w:t>
      </w:r>
    </w:p>
    <w:p w:rsidR="003F5A12" w:rsidRDefault="003F5A12" w:rsidP="003F5A12">
      <w:r>
        <w:t>Особое внимание следует уделить вовлеченности сотрудников в процесс разработки, обновления и реализации кодекса. Это поможет учесть мнения и интересы различных групп сотрудников, улучшит понимание и принятие кодекса, а также способствует формированию сильного корпоративного сообщества, поддерживаю</w:t>
      </w:r>
      <w:r>
        <w:t>щего общие ценности и принципы.</w:t>
      </w:r>
    </w:p>
    <w:p w:rsidR="003F5A12" w:rsidRDefault="003F5A12" w:rsidP="003F5A12">
      <w:r>
        <w:t>Р</w:t>
      </w:r>
      <w:r>
        <w:t>азработка, внедрение и поддержание актуальности этического кодекса – это сложный, но важный процесс, требующий стратегического подхода, активного участия руководства и сотрудников, а также постоянного мониторинга и совершенствования.</w:t>
      </w:r>
    </w:p>
    <w:p w:rsidR="003F5A12" w:rsidRPr="003F5A12" w:rsidRDefault="003F5A12" w:rsidP="003F5A12">
      <w:r>
        <w:t>В заключение, несмотря на все трудности, создание и соблюдение этического кодекса организации остается важным элементом формирования ее корпоративной культуры, репутации и обеспечения долгосрочного успеха на рынке.</w:t>
      </w:r>
      <w:bookmarkEnd w:id="0"/>
    </w:p>
    <w:sectPr w:rsidR="003F5A12" w:rsidRPr="003F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F3"/>
    <w:rsid w:val="003F5A12"/>
    <w:rsid w:val="00D2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56B4"/>
  <w15:chartTrackingRefBased/>
  <w15:docId w15:val="{D7049376-203F-482B-AEC3-3EAD2D4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2023-10-26T03:57:00Z</dcterms:created>
  <dcterms:modified xsi:type="dcterms:W3CDTF">2023-10-26T03:58:00Z</dcterms:modified>
</cp:coreProperties>
</file>