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1EC" w:rsidRDefault="00DE787C" w:rsidP="00DE787C">
      <w:pPr>
        <w:pStyle w:val="1"/>
        <w:jc w:val="center"/>
      </w:pPr>
      <w:r w:rsidRPr="00DE787C">
        <w:t>Этика и соблюдение законодательства в бизнесе</w:t>
      </w:r>
    </w:p>
    <w:p w:rsidR="00DE787C" w:rsidRDefault="00DE787C" w:rsidP="00DE787C"/>
    <w:p w:rsidR="00DE787C" w:rsidRDefault="00DE787C" w:rsidP="00DE787C">
      <w:bookmarkStart w:id="0" w:name="_GoBack"/>
      <w:r>
        <w:t xml:space="preserve">Этика и соблюдение законодательства в бизнесе тесно связаны и являются фундаментом для построения доверительных отношений между бизнес-структурами и их </w:t>
      </w:r>
      <w:proofErr w:type="spellStart"/>
      <w:r>
        <w:t>стейкхолдерами</w:t>
      </w:r>
      <w:proofErr w:type="spellEnd"/>
      <w:r>
        <w:t>: клиентами, партнерами, инвесторами и обществом в целом. Эти аспекты помогают создать стабильную и предсказуемую бизнес-среду, способствующую устойчивому разв</w:t>
      </w:r>
      <w:r>
        <w:t>итию компаний и целых отраслей.</w:t>
      </w:r>
    </w:p>
    <w:p w:rsidR="00DE787C" w:rsidRDefault="00DE787C" w:rsidP="00DE787C">
      <w:r>
        <w:t>Соблюдение законодательства является обязательным условием для любой организации, стремящейся зарекомендовать себя как ответственного и надежного участника рынка. Законы и нормативные акты регулируют различные аспекты деятельности компаний, устанавливая правила и стандарты поведения в бизнесе. Их соблюдение помогает предотвратить юридические риски, штрафы и другие негативные последствия, а также способствует формированию пол</w:t>
      </w:r>
      <w:r>
        <w:t>ожительного имиджа организации.</w:t>
      </w:r>
    </w:p>
    <w:p w:rsidR="00DE787C" w:rsidRDefault="00DE787C" w:rsidP="00DE787C">
      <w:r>
        <w:t>Этика в бизнесе выходит за рамки формального соблюдения законов и подразумевает стремление компании действовать справедливо, честно и с уважением к интересам всех участников бизнес-процессов. Этика касается таких вопросов, как корпоративная социальная ответственность, уважение к правам и достоинству сотрудников, клиентов и партнеров, а также стремление к прозрачности и</w:t>
      </w:r>
      <w:r>
        <w:t xml:space="preserve"> открытости в бизнес-практиках.</w:t>
      </w:r>
    </w:p>
    <w:p w:rsidR="00DE787C" w:rsidRDefault="00DE787C" w:rsidP="00DE787C">
      <w:r>
        <w:t xml:space="preserve">Совмещение принципов этики и соблюдение законодательства позволяют организациям создавать ценности, которые способствуют долгосрочному успеху и конкурентоспособности. Это также укрепляет доверие со стороны общества и других </w:t>
      </w:r>
      <w:proofErr w:type="spellStart"/>
      <w:r>
        <w:t>стейкхолдеров</w:t>
      </w:r>
      <w:proofErr w:type="spellEnd"/>
      <w:r>
        <w:t>, что является важным ресурсом для бизнеса, особенно в условиях перемен и неопределенности современного мира.</w:t>
      </w:r>
    </w:p>
    <w:p w:rsidR="00DE787C" w:rsidRDefault="00DE787C" w:rsidP="00DE787C">
      <w:r>
        <w:t>Кроме того, эффективное соблюдение этических норм и законодательства способствует созданию в организации культуры, ориентированной на устойчивое развитие и инновации. Это обеспечивает высокую степень удовлетворенности и мотивации сотрудников, что, в свою очередь, ведет к повышению их произв</w:t>
      </w:r>
      <w:r>
        <w:t>одительности и качества работы.</w:t>
      </w:r>
    </w:p>
    <w:p w:rsidR="00DE787C" w:rsidRDefault="00DE787C" w:rsidP="00DE787C">
      <w:r>
        <w:t>Также важно отметить, что в условиях глобализации и международной интеграции рынков, соблюдение этических принципов и законодательных норм становится ключевым фактором для доступа к международным рынкам и сотрудничества с зарубежными партнерами. Компании, строго следующие принципам бизнес-этики и законодательству, более привлекательны для иностранных инвесторов и партнеров, что способствует и</w:t>
      </w:r>
      <w:r>
        <w:t>х долгосрочному успеху и росту.</w:t>
      </w:r>
    </w:p>
    <w:p w:rsidR="00DE787C" w:rsidRDefault="00DE787C" w:rsidP="00DE787C">
      <w:r>
        <w:t>Соблюдение этических принципов и законодательства также играет решающую роль в формировании корпоративной культуры компании. Внедрение этических норм во все аспекты деятельности организации помогает укреплять внутренние связи, создавать единую команду единомышленников, что способствует ее успешному развитию. Кроме того, этика в бизнесе способствует формированию положительного имиджа организации, что важно для завоевания и удержания доверия со стороны кл</w:t>
      </w:r>
      <w:r>
        <w:t>иентов, партнеров и инвесторов.</w:t>
      </w:r>
    </w:p>
    <w:p w:rsidR="00DE787C" w:rsidRDefault="00DE787C" w:rsidP="00DE787C">
      <w:r>
        <w:t xml:space="preserve">В современном бизнесе всё большую роль играет </w:t>
      </w:r>
      <w:proofErr w:type="spellStart"/>
      <w:r>
        <w:t>транспарентность</w:t>
      </w:r>
      <w:proofErr w:type="spellEnd"/>
      <w:r>
        <w:t xml:space="preserve">. Этичные нормы и соблюдение законодательства обеспечивают прозрачность в отношениях с партнерами и клиентами, что является ключом к долгосрочным и стабильным отношениям. Это также помогает предприятию преодолевать возможные правовые проблемы и конфликты, связанные с несоблюдением законодательства или </w:t>
      </w:r>
      <w:r>
        <w:t>нарушением этических принципов.</w:t>
      </w:r>
    </w:p>
    <w:p w:rsidR="00DE787C" w:rsidRDefault="00DE787C" w:rsidP="00DE787C">
      <w:r>
        <w:t>С</w:t>
      </w:r>
      <w:r>
        <w:t xml:space="preserve">ледует сказать, что соблюдение этических стандартов и законодательных норм является не только обязательным условием для ведения бизнеса, но и важным фактором, определяющим </w:t>
      </w:r>
      <w:r>
        <w:lastRenderedPageBreak/>
        <w:t>успешность, репутацию и устойчивость развития предприятия в долгосрочной перспективе. Это способствует созданию благоприятного климата в коллективе, укреплению доверия со стороны клиентов и партнеров, а также повышению конкурентоспособности компании на рынке.</w:t>
      </w:r>
    </w:p>
    <w:p w:rsidR="00DE787C" w:rsidRPr="00DE787C" w:rsidRDefault="00DE787C" w:rsidP="00DE787C">
      <w:r>
        <w:t>В завершение, следует подчеркнуть, что соблюдение этических стандартов и законодательства не является лишь формальностью или обязательством, но и стратегическим ресурсом, который может способствовать устойчивому развитию организации, улучшению ее репутации и укреплению доверия со стороны всех заинтересованных сторон. Этика и законодательство являются неотъемлемой частью стратегии успешного и ответственного бизнеса в современном мире.</w:t>
      </w:r>
      <w:bookmarkEnd w:id="0"/>
    </w:p>
    <w:sectPr w:rsidR="00DE787C" w:rsidRPr="00DE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EC"/>
    <w:rsid w:val="00BB21EC"/>
    <w:rsid w:val="00D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78C8"/>
  <w15:chartTrackingRefBased/>
  <w15:docId w15:val="{E60056AA-EEEC-42F2-B674-8A225C09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8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8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2023-10-26T04:05:00Z</dcterms:created>
  <dcterms:modified xsi:type="dcterms:W3CDTF">2023-10-26T04:07:00Z</dcterms:modified>
</cp:coreProperties>
</file>