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9D" w:rsidRDefault="009B59AD" w:rsidP="009B59AD">
      <w:pPr>
        <w:pStyle w:val="1"/>
        <w:jc w:val="center"/>
      </w:pPr>
      <w:r w:rsidRPr="009B59AD">
        <w:t>Этика внутренних корпоративных отношений</w:t>
      </w:r>
    </w:p>
    <w:p w:rsidR="009B59AD" w:rsidRDefault="009B59AD" w:rsidP="009B59AD"/>
    <w:p w:rsidR="009B59AD" w:rsidRDefault="009B59AD" w:rsidP="009B59AD">
      <w:bookmarkStart w:id="0" w:name="_GoBack"/>
      <w:r>
        <w:t>Этика внутренних корпоративных отношений - это важный аспект деловой этики, который охватывает нормы и принципы профессионального поведения внутри организации. Этот аспект бизнеса включает в себя взаимодействие между сотрудниками, руководством и всей корпоративной культурой. Соблюдение этики внутренних отношений способствует созданию здоровой и продуктивной рабочей среды и способствует дости</w:t>
      </w:r>
      <w:r>
        <w:t>жению бизнес-целей организации.</w:t>
      </w:r>
    </w:p>
    <w:p w:rsidR="009B59AD" w:rsidRDefault="009B59AD" w:rsidP="009B59AD">
      <w:r>
        <w:t>Один из ключевых аспектов этики внутренних корпоративных отношений - это честность и открытость в общении. Работники и руководство должны вести себя честно друг с другом и передавать информацию без скрытых мотивов или манипуляций. Это способствует созданию доверия между коллегами и поддерживает положит</w:t>
      </w:r>
      <w:r>
        <w:t>ельную атмосферу в организации.</w:t>
      </w:r>
    </w:p>
    <w:p w:rsidR="009B59AD" w:rsidRDefault="009B59AD" w:rsidP="009B59AD">
      <w:r>
        <w:t>Уважение к сотрудникам также играет важную роль в этике внутренних отношений. Каждый сотрудник должен быть уважаем и ценен, независимо от его положения в иерархии. Это включает в себя уважение к разнообразию, правам человека и создание равных возможностей для в</w:t>
      </w:r>
      <w:r>
        <w:t>сех сотрудников.</w:t>
      </w:r>
    </w:p>
    <w:p w:rsidR="009B59AD" w:rsidRDefault="009B59AD" w:rsidP="009B59AD">
      <w:r>
        <w:t>Справедливость и равенство также важны в контексте внутренних отношений. Корпоративная культура должна предоставлять равные права и возможности для всех сотрудников, а руководство должно принимать решения, основанные на справедливости и о</w:t>
      </w:r>
      <w:r>
        <w:t>бъективности.</w:t>
      </w:r>
    </w:p>
    <w:p w:rsidR="009B59AD" w:rsidRDefault="009B59AD" w:rsidP="009B59AD">
      <w:r>
        <w:t xml:space="preserve">Этика внутренних корпоративных отношений также включает в себя вопросы о профессиональной ответственности и управлении конфликтами. Сотрудники должны быть ответственными за свою работу и соблюдать корпоративные стандарты и политики. Конфликты и разногласия должны решаться конструктивным способом, </w:t>
      </w:r>
      <w:r>
        <w:t>с учетом интересов всех сторон.</w:t>
      </w:r>
    </w:p>
    <w:p w:rsidR="009B59AD" w:rsidRDefault="009B59AD" w:rsidP="009B59AD">
      <w:r>
        <w:t>Культура безопасности и защиты интересов сотрудников также является частью этики внутренних отношений. Организации должны создавать безопасную среду для работы, а также обеспечивать защиту прав и интересов своих сотрудников.</w:t>
      </w:r>
    </w:p>
    <w:p w:rsidR="009B59AD" w:rsidRDefault="009B59AD" w:rsidP="009B59AD">
      <w:r>
        <w:t>Дополнительно следует отметить, что этика внутренних корпоративных отношений также включает в себя важность управления конфликтами и разрешения споров внутри организации. Конфликты на рабочем месте могут возникать из-за разных мнений, интересов или стилей работы сотрудников. Эффективное разрешение конфликтов с учетом этических норм способствует сохранению рабочей атмосфер</w:t>
      </w:r>
      <w:r>
        <w:t>ы и содействует продуктивности.</w:t>
      </w:r>
    </w:p>
    <w:p w:rsidR="009B59AD" w:rsidRDefault="009B59AD" w:rsidP="009B59AD">
      <w:r>
        <w:t>Также важным аспектом этики внутренних отношений является соблюдение конфиденциальности информации. Сотрудники и руководство должны бережно обращаться с конфиденциальными данными, не раскрывать их без разрешения и не использовать в личных интересах. Это особенно важно в компаниях, где информ</w:t>
      </w:r>
      <w:r>
        <w:t>ация является ключевым активом.</w:t>
      </w:r>
    </w:p>
    <w:p w:rsidR="009B59AD" w:rsidRDefault="009B59AD" w:rsidP="009B59AD">
      <w:r>
        <w:t>Обучение сотрудников основам этики и корпоративных ценностей также является неотъемлемой частью создания этичной культуры в организации. Сотрудники должны быть осведомлены о правилах и ожиданиях, связанных с профессиональным поведением, и иметь доступ к ресурсам для консультаций и обучения в этой обла</w:t>
      </w:r>
      <w:r>
        <w:t>сти.</w:t>
      </w:r>
    </w:p>
    <w:p w:rsidR="009B59AD" w:rsidRDefault="009B59AD" w:rsidP="009B59AD">
      <w:r>
        <w:t>Итак, этика внутренних корпоративных отношений играет критическую роль в формировании здоровой и эффективной организационной культуры. Соблюдение этических принципов внутри организации способствует укреплению доверия между сотрудниками, снижению конфликтов, улучшению профессионального климата и, в конечном итоге, достижению успеха в деловой деятельности.</w:t>
      </w:r>
    </w:p>
    <w:p w:rsidR="009B59AD" w:rsidRPr="009B59AD" w:rsidRDefault="009B59AD" w:rsidP="009B59AD">
      <w:r>
        <w:lastRenderedPageBreak/>
        <w:t>В заключение, этика внутренних корпоративных отношений играет важную роль в создании успешной организации. Соблюдение высоких стандартов профессионального поведения, честность, уважение и справедливость способствуют формированию позитивной рабочей среды, укреплению корпоративной культуры и достижению целей компании. Этические принципы должны быть встроены во все аспекты деятельности организации и поддерживаться на всех уровнях управления.</w:t>
      </w:r>
      <w:bookmarkEnd w:id="0"/>
    </w:p>
    <w:sectPr w:rsidR="009B59AD" w:rsidRPr="009B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9D"/>
    <w:rsid w:val="007A149D"/>
    <w:rsid w:val="009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4975"/>
  <w15:chartTrackingRefBased/>
  <w15:docId w15:val="{B111711B-1621-4F7D-B4EC-8CDF1EB2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9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2023-10-26T05:09:00Z</dcterms:created>
  <dcterms:modified xsi:type="dcterms:W3CDTF">2023-10-26T05:10:00Z</dcterms:modified>
</cp:coreProperties>
</file>