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EB" w:rsidRDefault="00445B51" w:rsidP="00445B51">
      <w:pPr>
        <w:pStyle w:val="1"/>
        <w:jc w:val="center"/>
      </w:pPr>
      <w:r w:rsidRPr="00445B51">
        <w:t>Этика в отношениях с государственными органами и обществом</w:t>
      </w:r>
    </w:p>
    <w:p w:rsidR="00445B51" w:rsidRDefault="00445B51" w:rsidP="00445B51"/>
    <w:p w:rsidR="00445B51" w:rsidRDefault="00445B51" w:rsidP="00445B51">
      <w:bookmarkStart w:id="0" w:name="_GoBack"/>
      <w:r>
        <w:t>Этика в отношениях с государственными органами и обществом играет важную роль в современном бизнесе. Она охватывает нормы и принципы, которые регулируют взаимодействие предприятий с правительственными учреждениями и общественными организациями. Соблюдение этических стандартов в этих отношениях способствует укреплению репутации компании, снижению рисков и созданию позит</w:t>
      </w:r>
      <w:r>
        <w:t>ивного воздействия на общество.</w:t>
      </w:r>
    </w:p>
    <w:p w:rsidR="00445B51" w:rsidRDefault="00445B51" w:rsidP="00445B51">
      <w:r>
        <w:t>Один из ключевых аспектов этики в отношениях с государственными органами - это соблюдение законов и нормативов. Предприятия должны действовать в рамках законов и правил, регулирующих их деятельность. Это включает в себя соблюдение налоговых законов, стандартов безопасности и других норм, которые применяются к бизнесу. Несоблюдение законов может привести к правовым последствиям и</w:t>
      </w:r>
      <w:r>
        <w:t xml:space="preserve"> ущербу для репутации компании.</w:t>
      </w:r>
    </w:p>
    <w:p w:rsidR="00445B51" w:rsidRDefault="00445B51" w:rsidP="00445B51">
      <w:r>
        <w:t>Прозрачность также является важным аспектом этики в отношениях с государственными органами и обществом. Предприятия должны предоставлять четкую и достоверную информацию о своей деятельности, финансовых результатах и долгосрочных планах. Это способствует доверию с</w:t>
      </w:r>
      <w:r>
        <w:t>о стороны общества и партнеров.</w:t>
      </w:r>
    </w:p>
    <w:p w:rsidR="00445B51" w:rsidRDefault="00445B51" w:rsidP="00445B51">
      <w:r>
        <w:t>Участие в общественных инициативах и социальных программах также является частью этики в отношениях с обществом. Предприятия могут вносить свой вклад в решение социальных и экологических проблем, поддерживая благотворительные организации, участвуя в проектах по устойчивому развитию и т. д. Это способствует созданию положительного имиджа компании и способствует</w:t>
      </w:r>
      <w:r>
        <w:t xml:space="preserve"> ее социальной ответственности.</w:t>
      </w:r>
    </w:p>
    <w:p w:rsidR="00445B51" w:rsidRDefault="00445B51" w:rsidP="00445B51">
      <w:r>
        <w:t xml:space="preserve">Этика также включает в себя соблюдение принципов справедливости и </w:t>
      </w:r>
      <w:proofErr w:type="spellStart"/>
      <w:r>
        <w:t>недискриминации</w:t>
      </w:r>
      <w:proofErr w:type="spellEnd"/>
      <w:r>
        <w:t xml:space="preserve"> в отношениях с обществом и правительством. Компании не должны допускать дискриминации на основе пола, расы, религии, возраста или других характеристик. Это включает в себя обеспечение равных возможностей для всех, в том числе в процессе най</w:t>
      </w:r>
      <w:r>
        <w:t>ма, продвижения и оплаты труда.</w:t>
      </w:r>
    </w:p>
    <w:p w:rsidR="00445B51" w:rsidRDefault="00445B51" w:rsidP="00445B51">
      <w:r>
        <w:t>Итак, этика в отношениях с государственными органами и обществом является неотъемлемой частью успешного бизнеса. Соблюдение высоких стандартов честности, законности, прозрачности и социальной ответственности способствует укреплению позитивного имиджа компании и созданию долгосрочных отношений с обществом и партнерами. Этические принципы должны быть встроены в стратегию и культуру предприятия, чтобы обеспечить соответствие высоким стандартам профессионального поведения.</w:t>
      </w:r>
    </w:p>
    <w:p w:rsidR="00445B51" w:rsidRDefault="00445B51" w:rsidP="00445B51">
      <w:r>
        <w:t xml:space="preserve">Дополнительно стоит подчеркнуть важность участия в общественной дискуссии и диалоге с государственными органами и обществом. Компании могут активно участвовать в обсуждении социальных, экономических и экологических вопросов, а также предоставлять свой опыт и ресурсы для разработки решений. Это способствует созданию более эффективных и сбалансированных политик и законов, которые </w:t>
      </w:r>
      <w:r>
        <w:t>учитывают интересы всех сторон.</w:t>
      </w:r>
    </w:p>
    <w:p w:rsidR="00445B51" w:rsidRDefault="00445B51" w:rsidP="00445B51">
      <w:r>
        <w:t xml:space="preserve">Соблюдение этики в отношениях с государственными органами и обществом также включает в себя активное участие в борьбе с коррупцией. Коррупция может подрывать </w:t>
      </w:r>
      <w:proofErr w:type="spellStart"/>
      <w:r>
        <w:t>интегритет</w:t>
      </w:r>
      <w:proofErr w:type="spellEnd"/>
      <w:r>
        <w:t xml:space="preserve"> бизнеса и общества в целом. Предприятия должны внедрять системы противодействия коррупции и соблюдать </w:t>
      </w:r>
      <w:r>
        <w:t>прозрачность в своих операциях.</w:t>
      </w:r>
    </w:p>
    <w:p w:rsidR="00445B51" w:rsidRDefault="00445B51" w:rsidP="00445B51">
      <w:r>
        <w:t>Важным аспектом этики в отношениях с государственными органами и обществом является также поддержка прав человека и социальной справедливости. Компании могут активно способствовать уважению прав человека в своей деятельности и поддерживать проекты, направленные на улучшение социального благосостояния.</w:t>
      </w:r>
    </w:p>
    <w:p w:rsidR="00445B51" w:rsidRPr="00445B51" w:rsidRDefault="00445B51" w:rsidP="00445B51">
      <w:r>
        <w:lastRenderedPageBreak/>
        <w:t>В заключение, этика в отношениях с государственными органами и обществом является важным аспектом успешного и устойчивого бизнеса. Соблюдение этических принципов, таких как соблюдение законов, прозрачность, социальная ответственность и участие в общественных инициативах, способствует созданию долгосрочных и взаимовыгодных отношений с государственными органами и обществом. Этические принципы также могут быть инструментом для решения социальных и экологических проблем, способствуя устойчивому развитию бизнеса и общества в целом.</w:t>
      </w:r>
      <w:bookmarkEnd w:id="0"/>
    </w:p>
    <w:sectPr w:rsidR="00445B51" w:rsidRPr="0044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B"/>
    <w:rsid w:val="00445B51"/>
    <w:rsid w:val="008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B5E7"/>
  <w15:chartTrackingRefBased/>
  <w15:docId w15:val="{32CBC776-22B5-46AE-8330-2B2CEB49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B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2023-10-26T05:14:00Z</dcterms:created>
  <dcterms:modified xsi:type="dcterms:W3CDTF">2023-10-26T05:15:00Z</dcterms:modified>
</cp:coreProperties>
</file>