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D9" w:rsidRDefault="00761ADD" w:rsidP="00761ADD">
      <w:pPr>
        <w:pStyle w:val="1"/>
        <w:jc w:val="center"/>
      </w:pPr>
      <w:r w:rsidRPr="00761ADD">
        <w:t>Дизайн в рекламе</w:t>
      </w:r>
      <w:r>
        <w:t>:</w:t>
      </w:r>
      <w:r w:rsidRPr="00761ADD">
        <w:t xml:space="preserve"> стратегии визуального воздействия</w:t>
      </w:r>
    </w:p>
    <w:p w:rsidR="00761ADD" w:rsidRPr="00761ADD" w:rsidRDefault="00761ADD" w:rsidP="00761ADD"/>
    <w:p w:rsidR="00761ADD" w:rsidRDefault="00761ADD" w:rsidP="00761ADD">
      <w:bookmarkStart w:id="0" w:name="_GoBack"/>
      <w:r>
        <w:t>Дизайн в рекламе играет ключевую роль в создании эффективных и запоминающихся рекламных кампаний. Он является мощным инструментом для визуального воздействия на целевую аудиторию и формирования позитивного восприятия бренда или продукта. В данном реферате рассмотрим стратегии визуального</w:t>
      </w:r>
      <w:r>
        <w:t xml:space="preserve"> воздействия в дизайне рекламы.</w:t>
      </w:r>
    </w:p>
    <w:p w:rsidR="00761ADD" w:rsidRDefault="00761ADD" w:rsidP="00761ADD">
      <w:r>
        <w:t>Одной из ключевых стратегий визуального воздействия в рекламе является создание яркого и запоминающегося образа. Дизайнеры используют различные графические элементы, цветовые сочетания и шрифты, чтобы сделать рекламу более выразительной и привлекательной. Хорошо разработанный образ может оставить долгосрочное впечатление на зрителя и вызвать желание узнат</w:t>
      </w:r>
      <w:r>
        <w:t>ь больше о продукте или услуге.</w:t>
      </w:r>
    </w:p>
    <w:p w:rsidR="00761ADD" w:rsidRDefault="00761ADD" w:rsidP="00761ADD">
      <w:r>
        <w:t>Еще одной важной стратегией является акцент на ключевых сообщениях и выделение их визуально. Дизайн должен подчеркивать главные преимущества и особенности продукта или услуги, делая их более видимыми и понятными для потенциальных клиентов. Это может включать в себя использование выразительных графических эл</w:t>
      </w:r>
      <w:r>
        <w:t>ементов или текстовых акцентов.</w:t>
      </w:r>
    </w:p>
    <w:p w:rsidR="00761ADD" w:rsidRDefault="00761ADD" w:rsidP="00761ADD">
      <w:r>
        <w:t>Также в дизайне рекламы широко используются психологические стратегии воздействия. Например, цветовая палитра может быть подобрана так, чтобы вызвать определенные эмоции у зрителей. Использование цветового воздействия может быть особенно важным при создании рекламы для товаров или услуг, связанных с эмоциональн</w:t>
      </w:r>
      <w:r>
        <w:t>ыми потребностями потребителей.</w:t>
      </w:r>
    </w:p>
    <w:p w:rsidR="00761ADD" w:rsidRDefault="00761ADD" w:rsidP="00761ADD">
      <w:r>
        <w:t>Дизайн в рекламе также должен быть адаптирован к целевой аудитории. Это означает учет особенностей и интересов конкретной группы потребителей. Например, реклама товаров для детей должна быть яркой и игривой, в то время как реклама товаров для взрослых может быть более</w:t>
      </w:r>
      <w:r>
        <w:t xml:space="preserve"> сдержанной и профессиональной.</w:t>
      </w:r>
    </w:p>
    <w:p w:rsidR="00761ADD" w:rsidRDefault="00761ADD" w:rsidP="00761ADD">
      <w:r>
        <w:t>Одним из важных аспектов визуального воздействия в рекламе является соблюдение баланса между информацией и эстетикой. Дизайн должен быть информативным и читаемым, чтобы передать необходимую информацию о продукте или услуге. В то же время, он должен быть визуально привлекательным и интересным, чт</w:t>
      </w:r>
      <w:r>
        <w:t>обы привлечь внимание зрителей.</w:t>
      </w:r>
    </w:p>
    <w:p w:rsidR="00761ADD" w:rsidRDefault="00761ADD" w:rsidP="00761ADD">
      <w:r>
        <w:t>Наконец, в современном мире дизайн в рекламе также учитывает мультимедийные возможности. С развитием интернета и социальных сетей, рекламные кампании могут включать в себя видеоролики, анимацию и интерактивные элементы, которые делают воздействие более динамичным и привлекательным.</w:t>
      </w:r>
    </w:p>
    <w:p w:rsidR="00761ADD" w:rsidRDefault="00761ADD" w:rsidP="00761ADD">
      <w:r>
        <w:t>Для более успешного воздействия на аудиторию в дизайне рекламы также широко применяются принципы антропометрии и эргономики. Это позволяет учесть физиологические особенности и удобство использования продукта или услуги. Например, дизайн упаковки может быть адаптирован к удобству открывания и хранения товара, что делает его более пр</w:t>
      </w:r>
      <w:r>
        <w:t>ивлекательным для потребителей.</w:t>
      </w:r>
    </w:p>
    <w:p w:rsidR="00761ADD" w:rsidRDefault="00761ADD" w:rsidP="00761ADD">
      <w:r>
        <w:t xml:space="preserve">С учетом современных тенденций в рекламе, дизайн также ориентирован на создание </w:t>
      </w:r>
      <w:proofErr w:type="spellStart"/>
      <w:r>
        <w:t>меморабельных</w:t>
      </w:r>
      <w:proofErr w:type="spellEnd"/>
      <w:r>
        <w:t xml:space="preserve"> и вирусных </w:t>
      </w:r>
      <w:proofErr w:type="spellStart"/>
      <w:r>
        <w:t>контентов</w:t>
      </w:r>
      <w:proofErr w:type="spellEnd"/>
      <w:r>
        <w:t>. Креативные и нестандартные решения в дизайне способствуют тому, чтобы реклама была более разделяемой и обсуждаемой в средах социальных сетей, что может существенно увел</w:t>
      </w:r>
      <w:r>
        <w:t>ичить ее охват и эффективность.</w:t>
      </w:r>
    </w:p>
    <w:p w:rsidR="00761ADD" w:rsidRDefault="00761ADD" w:rsidP="00761ADD">
      <w:r>
        <w:t xml:space="preserve">С развитием технологий и возможностей виртуальной и дополненной реальности, дизайн рекламы также включает в себя создание интерактивных и </w:t>
      </w:r>
      <w:proofErr w:type="spellStart"/>
      <w:r>
        <w:t>иммерсивных</w:t>
      </w:r>
      <w:proofErr w:type="spellEnd"/>
      <w:r>
        <w:t xml:space="preserve"> сценариев. Это </w:t>
      </w:r>
      <w:r>
        <w:lastRenderedPageBreak/>
        <w:t>позволяет зрителям более глубоко взаимодействовать с рекламой и буквально погружа</w:t>
      </w:r>
      <w:r>
        <w:t>ться в мир продукта или услуги.</w:t>
      </w:r>
    </w:p>
    <w:p w:rsidR="00761ADD" w:rsidRDefault="00761ADD" w:rsidP="00761ADD">
      <w:r>
        <w:t>Важной частью стратегии визуального воздействия в дизайне рекламы является тестирование и анализ эффективности. Дизайнеры и маркетологи проводят тестирование рекламных материалов, чтобы выявить, какие элементы работают лучше всего, и вносят соответствующие коррективы. Анализ данных и обратная связь от аудитории позволяют оптимизировать ди</w:t>
      </w:r>
      <w:r>
        <w:t>зайн и улучшать его результаты.</w:t>
      </w:r>
    </w:p>
    <w:p w:rsidR="00761ADD" w:rsidRDefault="00761ADD" w:rsidP="00761ADD">
      <w:r>
        <w:t>Таким образом, дизайн в рекламе – это сложное и многогранный искусство, которое требует учета множества факторов и стратегий для достижения поставленных целей. Креативность, психология восприятия, технологические инновации и анализ данных – все это важные компоненты успешной рекламной кампании, в которой дизайн играет ключевую роль.</w:t>
      </w:r>
    </w:p>
    <w:p w:rsidR="00761ADD" w:rsidRPr="00761ADD" w:rsidRDefault="00761ADD" w:rsidP="00761ADD">
      <w:r>
        <w:t>В заключение, стратегии визуального воздействия в дизайне рекламы играют важную роль в привлечении внимания и формировании положительного восприятия бренда или продукта. Дизайнеры используют различные техники и приемы, чтобы сделать рекламу более выразительной, запоминающейся и эффективной в достижении своих целей.</w:t>
      </w:r>
      <w:bookmarkEnd w:id="0"/>
    </w:p>
    <w:sectPr w:rsidR="00761ADD" w:rsidRPr="0076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D9"/>
    <w:rsid w:val="00761ADD"/>
    <w:rsid w:val="0081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01F6"/>
  <w15:chartTrackingRefBased/>
  <w15:docId w15:val="{AEA754C6-E673-4E26-9C88-E5449B66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A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A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1A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2023-10-26T12:05:00Z</dcterms:created>
  <dcterms:modified xsi:type="dcterms:W3CDTF">2023-10-26T12:07:00Z</dcterms:modified>
</cp:coreProperties>
</file>