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A8" w:rsidRDefault="008F0715" w:rsidP="008F0715">
      <w:pPr>
        <w:pStyle w:val="1"/>
        <w:jc w:val="center"/>
      </w:pPr>
      <w:r w:rsidRPr="008F0715">
        <w:t>Дизайн в эпоху цифровой трансформации</w:t>
      </w:r>
    </w:p>
    <w:p w:rsidR="008F0715" w:rsidRDefault="008F0715" w:rsidP="008F0715"/>
    <w:p w:rsidR="008F0715" w:rsidRDefault="008F0715" w:rsidP="008F0715">
      <w:bookmarkStart w:id="0" w:name="_GoBack"/>
      <w:r>
        <w:t>Цифровая трансформация внесла революционные изменения во многие сферы нашей жизни, и мир дизайна не остался в стороне. С появлением новых технологий и цифровых инструментов, роль и значение дизайна значительно возросли. Дизайнеры стали играть важную роль в создании продуктов, услуг, интерфейсов и обще</w:t>
      </w:r>
      <w:r>
        <w:t>го визуального восприятия мира.</w:t>
      </w:r>
    </w:p>
    <w:p w:rsidR="008F0715" w:rsidRDefault="008F0715" w:rsidP="008F0715">
      <w:r>
        <w:t>Одним из ключевых аспектов цифровой трансформации в дизайне является доступность и распространение цифровых инструментов. Раньше дизайн требовал сложных и дорогостоящих инструментов, но с появлением графических редакторов, 3D-моделирования и других программ, процесс создания дизайна стал более доступным. Это позволяет большему числу людей самостоятельно воплощать св</w:t>
      </w:r>
      <w:r>
        <w:t>ои идеи и творческие концепции.</w:t>
      </w:r>
    </w:p>
    <w:p w:rsidR="008F0715" w:rsidRDefault="008F0715" w:rsidP="008F0715">
      <w:r>
        <w:t xml:space="preserve">Другим важным аспектом является цифровая визуализация. Современные технологии позволяют дизайнерам создавать виртуальные модели, анимации и симуляции, что значительно упрощает проектирование и </w:t>
      </w:r>
      <w:proofErr w:type="spellStart"/>
      <w:r>
        <w:t>прототипирование</w:t>
      </w:r>
      <w:proofErr w:type="spellEnd"/>
      <w:r>
        <w:t xml:space="preserve"> продуктов и объектов. Это особенно актуально в архитектурном и промышленном дизайне, где визуализация помогает лучше</w:t>
      </w:r>
      <w:r>
        <w:t xml:space="preserve"> представить будущий результат.</w:t>
      </w:r>
    </w:p>
    <w:p w:rsidR="008F0715" w:rsidRDefault="008F0715" w:rsidP="008F0715">
      <w:r>
        <w:t>С цифровой трансформацией связано и развитие дизайна пользовательских интерфейсов (UI) и пользовательского опыта (UX). С появлением мобильных приложений и веб-сервисов, важность интуитивно понятного и удобного интерфейса стала критически важной. Дизайнеры UI/UX разрабатывают интерфейсы, которые удовлетворяют потребности и ожидания пользователей, делая взаимодействие с цифровыми про</w:t>
      </w:r>
      <w:r>
        <w:t>дуктами максимально комфортным.</w:t>
      </w:r>
    </w:p>
    <w:p w:rsidR="008F0715" w:rsidRDefault="008F0715" w:rsidP="008F0715">
      <w:r>
        <w:t xml:space="preserve">Дизайн также играет роль в создании визуального контента для цифровых медиа. С развитием социальных сетей, </w:t>
      </w:r>
      <w:proofErr w:type="spellStart"/>
      <w:r>
        <w:t>видеохостингов</w:t>
      </w:r>
      <w:proofErr w:type="spellEnd"/>
      <w:r>
        <w:t xml:space="preserve"> и мультимедийных платформ, спрос на качественный графический и </w:t>
      </w:r>
      <w:proofErr w:type="spellStart"/>
      <w:r>
        <w:t>видеоконтент</w:t>
      </w:r>
      <w:proofErr w:type="spellEnd"/>
      <w:r>
        <w:t xml:space="preserve"> стремительно растет. Дизайнеры создают баннеры, анимации, иллюстрации и видеоролики, которые привлекают внимание и помогают брендам и индивидуальным создателям донес</w:t>
      </w:r>
      <w:r>
        <w:t>ти свое сообщение до аудитории.</w:t>
      </w:r>
    </w:p>
    <w:p w:rsidR="008F0715" w:rsidRDefault="008F0715" w:rsidP="008F0715">
      <w:r>
        <w:t>Неотъемлемой частью цифровой трансформации в дизайне стала работа с данными и аналитика. Дизайнеры используют данные о поведении пользователей, предпочтениях и трендах для того, чтобы создавать более персонализированные и эффективные решения. Аналитика позволяет оптимизировать дизайн и улучшать его в соответс</w:t>
      </w:r>
      <w:r>
        <w:t>твии с потребностями аудитории.</w:t>
      </w:r>
    </w:p>
    <w:p w:rsidR="008F0715" w:rsidRDefault="008F0715" w:rsidP="008F0715">
      <w:r>
        <w:t>Наконец, цифровая трансформация также затрагивает область виртуальной и дополненной реальности (VR и AR). Дизайнеры создают виртуальные миры, интерактивные анимации и симуляции, что позволяет переносить пользователей в уникальные визуальные и пространственные среды.</w:t>
      </w:r>
    </w:p>
    <w:p w:rsidR="008F0715" w:rsidRDefault="008F0715" w:rsidP="008F0715">
      <w:r>
        <w:t xml:space="preserve">Цифровая трансформация также повлияла на сферу образования в дизайне. С появлением онлайн-курсов, </w:t>
      </w:r>
      <w:proofErr w:type="spellStart"/>
      <w:r>
        <w:t>вебинаров</w:t>
      </w:r>
      <w:proofErr w:type="spellEnd"/>
      <w:r>
        <w:t xml:space="preserve"> и образовательных платформ, студенты и профессионалы могут изучать дизайн и развивать свои навыки удаленно. Это расширяет доступ к знаниям и позволяет дизайнерам оставаться в курсе</w:t>
      </w:r>
      <w:r>
        <w:t xml:space="preserve"> последних трендов и инноваций.</w:t>
      </w:r>
    </w:p>
    <w:p w:rsidR="008F0715" w:rsidRDefault="008F0715" w:rsidP="008F0715">
      <w:r>
        <w:t>Еще одним важным аспектом цифровой трансформации в дизайне является взаимодействие с клиентами и заказчиками. С помощью цифровых инструментов дизайнеры могут легко общаться с клиентами, предоставлять им концепции и варианты дизайна, а также получать обратную связь в режиме реального времени. Это сокращает время на обс</w:t>
      </w:r>
      <w:r>
        <w:t>уждение и утверждение проектов.</w:t>
      </w:r>
    </w:p>
    <w:p w:rsidR="008F0715" w:rsidRDefault="008F0715" w:rsidP="008F0715">
      <w:r>
        <w:lastRenderedPageBreak/>
        <w:t xml:space="preserve">Нельзя не упомянуть влияние цифровой трансформации на процесс </w:t>
      </w:r>
      <w:proofErr w:type="spellStart"/>
      <w:r>
        <w:t>коллаборации</w:t>
      </w:r>
      <w:proofErr w:type="spellEnd"/>
      <w:r>
        <w:t>. Дизайнеры из разных уголков мира могут сотрудничать над проектами, обмениваться идеями и ресурсами через интернет. Это способствует многооб</w:t>
      </w:r>
      <w:r>
        <w:t>разию и креативности в дизайне.</w:t>
      </w:r>
    </w:p>
    <w:p w:rsidR="008F0715" w:rsidRDefault="008F0715" w:rsidP="008F0715">
      <w:r>
        <w:t>В целом, цифровая трансформация изменила способы работы и восприятия дизайна. Она сделала его более динамичным, интерактивным и доступным для широкой аудитории. Дизайнеры, которые адаптируются к новым технологиям и инструментам, могут успешно справляться с вызовами этой эпохи и приносить инновации в мир дизайна.</w:t>
      </w:r>
    </w:p>
    <w:p w:rsidR="008F0715" w:rsidRPr="008F0715" w:rsidRDefault="008F0715" w:rsidP="008F0715">
      <w:r>
        <w:t>В заключение, цифровая трансформация изменила ландшафт дизайна, сделав его более доступным, интерактивным и адаптивным. Дизайн играет ключевую роль в современном мире, и его влияние будет продолжать расти в эпоху цифровых технологий.</w:t>
      </w:r>
      <w:bookmarkEnd w:id="0"/>
    </w:p>
    <w:sectPr w:rsidR="008F0715" w:rsidRPr="008F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A8"/>
    <w:rsid w:val="008E20A8"/>
    <w:rsid w:val="008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0258"/>
  <w15:chartTrackingRefBased/>
  <w15:docId w15:val="{7B95E21A-9AEF-4BA3-BA20-F0748052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7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2023-10-26T13:22:00Z</dcterms:created>
  <dcterms:modified xsi:type="dcterms:W3CDTF">2023-10-26T13:23:00Z</dcterms:modified>
</cp:coreProperties>
</file>