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D3" w:rsidRDefault="0023093E" w:rsidP="0023093E">
      <w:pPr>
        <w:pStyle w:val="1"/>
        <w:jc w:val="center"/>
      </w:pPr>
      <w:r w:rsidRPr="0023093E">
        <w:t>Дизайн-системы</w:t>
      </w:r>
      <w:r>
        <w:t>:</w:t>
      </w:r>
      <w:r w:rsidRPr="0023093E">
        <w:t xml:space="preserve"> создание и поддержка </w:t>
      </w:r>
      <w:proofErr w:type="spellStart"/>
      <w:r w:rsidRPr="0023093E">
        <w:t>консистентности</w:t>
      </w:r>
      <w:proofErr w:type="spellEnd"/>
      <w:r w:rsidRPr="0023093E">
        <w:t xml:space="preserve"> продуктов</w:t>
      </w:r>
    </w:p>
    <w:p w:rsidR="0023093E" w:rsidRDefault="0023093E" w:rsidP="0023093E"/>
    <w:p w:rsidR="0023093E" w:rsidRDefault="0023093E" w:rsidP="0023093E">
      <w:bookmarkStart w:id="0" w:name="_GoBack"/>
      <w:r>
        <w:t xml:space="preserve">Дизайн-системы стали неотъемлемым элементом современного процесса разработки продуктов, особенно в цифровой сфере. Они обеспечивают </w:t>
      </w:r>
      <w:proofErr w:type="spellStart"/>
      <w:r>
        <w:t>консистентность</w:t>
      </w:r>
      <w:proofErr w:type="spellEnd"/>
      <w:r>
        <w:t>, координацию и согласованность визуальных и функциональных аспектов продуктов в рамках одной марки или экосистемы. Дизайн-система включает в себя набор стандартов, инструментов, библиотек компонентов и лучших практик, которые обеспечивают единый язык дизайна и позволяют командам быстро и эффективно с</w:t>
      </w:r>
      <w:r>
        <w:t>оздавать качественные продукты.</w:t>
      </w:r>
    </w:p>
    <w:p w:rsidR="0023093E" w:rsidRDefault="0023093E" w:rsidP="0023093E">
      <w:r>
        <w:t xml:space="preserve">Создание дизайн-системы начинается с определения основных принципов, которые будут лежать в ее основе. Это может включать в себя </w:t>
      </w:r>
      <w:proofErr w:type="spellStart"/>
      <w:r>
        <w:t>типографику</w:t>
      </w:r>
      <w:proofErr w:type="spellEnd"/>
      <w:r>
        <w:t xml:space="preserve">, цвета, компоненты интерфейса, анимации и другие элементы, которые создают уникальный стиль и ощущение продукта. Грамотное применение этих элементов способствует улучшению пользовательского опыта, делая интерфейсы более понятными, легкими для навигации </w:t>
      </w:r>
      <w:r>
        <w:t>и приятными для взаимодействия.</w:t>
      </w:r>
    </w:p>
    <w:p w:rsidR="0023093E" w:rsidRDefault="0023093E" w:rsidP="0023093E">
      <w:r>
        <w:t>Поддержка и обновление дизайн-системы также является критически важным аспектом, который обеспечивает ее актуальность и соответствие современным требованиям и тенденциям. Регулярное обновление компонентов, адаптация под новые технологии и устройства, а также учет обратной связи от пользователей и дизайнеров, помогают поддерживать дизайн-си</w:t>
      </w:r>
      <w:r>
        <w:t>стему в актуальном состоянии.</w:t>
      </w:r>
    </w:p>
    <w:p w:rsidR="0023093E" w:rsidRDefault="0023093E" w:rsidP="0023093E">
      <w:r>
        <w:t xml:space="preserve">Дизайн-системы способствуют повышению эффективности рабочих процессов, так как позволяют дизайнерам и разработчикам </w:t>
      </w:r>
      <w:proofErr w:type="spellStart"/>
      <w:r>
        <w:t>переиспользовать</w:t>
      </w:r>
      <w:proofErr w:type="spellEnd"/>
      <w:r>
        <w:t xml:space="preserve"> уже существующие компоненты и решения, экономя время и ресурсы. Они также обеспечивают </w:t>
      </w:r>
      <w:proofErr w:type="spellStart"/>
      <w:r>
        <w:t>консистентность</w:t>
      </w:r>
      <w:proofErr w:type="spellEnd"/>
      <w:r>
        <w:t xml:space="preserve"> пользовательского опыта на всех этапах взаимодействия с продуктом, что способствует формированию положительного восприятия и лояльности со стороны пользователей.</w:t>
      </w:r>
    </w:p>
    <w:p w:rsidR="0023093E" w:rsidRDefault="0023093E" w:rsidP="0023093E">
      <w:r>
        <w:t xml:space="preserve">Дополняя, стоит отметить, что успешная дизайн-система способствует не только внешней </w:t>
      </w:r>
      <w:proofErr w:type="spellStart"/>
      <w:r>
        <w:t>консистентности</w:t>
      </w:r>
      <w:proofErr w:type="spellEnd"/>
      <w:r>
        <w:t xml:space="preserve"> продуктов, но и укреплению внутренних командных процессов. Благодаря четким правилам и рекомендациям, дизайнеры, разработчики и менеджеры проектов могут более четко понимать и делиться общей </w:t>
      </w:r>
      <w:proofErr w:type="spellStart"/>
      <w:r>
        <w:t>визией</w:t>
      </w:r>
      <w:proofErr w:type="spellEnd"/>
      <w:r>
        <w:t xml:space="preserve"> продукта. Это способствует сокращению времени на обсуждение и корректировку, упрощает процесс принятия решений и повышает об</w:t>
      </w:r>
      <w:r>
        <w:t>щую производительность команды.</w:t>
      </w:r>
    </w:p>
    <w:p w:rsidR="0023093E" w:rsidRDefault="0023093E" w:rsidP="0023093E">
      <w:r>
        <w:t xml:space="preserve">Кроме того, дизайн-системы способствуют инновациям и креативности. Несмотря на то что они устанавливают определенные рамки и стандарты, дизайн-системы также предоставляют пространство для экспериментов и новых решений </w:t>
      </w:r>
      <w:proofErr w:type="gramStart"/>
      <w:r>
        <w:t>в пределах</w:t>
      </w:r>
      <w:proofErr w:type="gramEnd"/>
      <w:r>
        <w:t xml:space="preserve"> установленных </w:t>
      </w:r>
      <w:proofErr w:type="spellStart"/>
      <w:r>
        <w:t>гайдлайнов</w:t>
      </w:r>
      <w:proofErr w:type="spellEnd"/>
      <w:r>
        <w:t>. Это позволяет командам не бояться вносить свежие идеи, уверенно тестируя и внед</w:t>
      </w:r>
      <w:r>
        <w:t>ряя их в существующие продукты.</w:t>
      </w:r>
    </w:p>
    <w:p w:rsidR="0023093E" w:rsidRDefault="0023093E" w:rsidP="0023093E">
      <w:r>
        <w:t>Для поддержания актуальности дизайн-системы важна постоянная коммуникация между всеми участниками проекта. Регулярный сбор и анализ обратной связи, а также внимание к новым тенденциям в дизайне и технологиях, помогут сохранить систему современной, релевантной и востребованной польз</w:t>
      </w:r>
      <w:r>
        <w:t>ователями.</w:t>
      </w:r>
    </w:p>
    <w:p w:rsidR="0023093E" w:rsidRDefault="0023093E" w:rsidP="0023093E">
      <w:r>
        <w:t xml:space="preserve">Таким образом, дизайн-система является не просто набором инструкций и </w:t>
      </w:r>
      <w:proofErr w:type="spellStart"/>
      <w:r>
        <w:t>гайдлайнов</w:t>
      </w:r>
      <w:proofErr w:type="spellEnd"/>
      <w:r>
        <w:t>, но и динамичным инструментом, который адаптируется, развивается и постоянно усовершенствуется, обеспечивая оптимальные условия для создания успешных и конкурентоспособных продуктов на рынке.</w:t>
      </w:r>
    </w:p>
    <w:p w:rsidR="0023093E" w:rsidRPr="0023093E" w:rsidRDefault="0023093E" w:rsidP="0023093E">
      <w:r>
        <w:t xml:space="preserve">В заключение, дизайн-системы являются мощным инструментом для создания и поддержки </w:t>
      </w:r>
      <w:proofErr w:type="spellStart"/>
      <w:r>
        <w:t>консистентности</w:t>
      </w:r>
      <w:proofErr w:type="spellEnd"/>
      <w:r>
        <w:t xml:space="preserve"> продуктов, позволяя командам создавать качественные и согласованные </w:t>
      </w:r>
      <w:r>
        <w:lastRenderedPageBreak/>
        <w:t>решения, которые улучшают общий пользовательский опыт и укрепляют позиции бренда на рынке.</w:t>
      </w:r>
      <w:bookmarkEnd w:id="0"/>
    </w:p>
    <w:sectPr w:rsidR="0023093E" w:rsidRPr="0023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D3"/>
    <w:rsid w:val="0023093E"/>
    <w:rsid w:val="00F5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A74F"/>
  <w15:chartTrackingRefBased/>
  <w15:docId w15:val="{CC56C82B-EE10-4173-A571-10A17611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2023-10-27T09:28:00Z</dcterms:created>
  <dcterms:modified xsi:type="dcterms:W3CDTF">2023-10-27T09:31:00Z</dcterms:modified>
</cp:coreProperties>
</file>