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74" w:rsidRDefault="005D704D" w:rsidP="005D704D">
      <w:pPr>
        <w:pStyle w:val="1"/>
        <w:jc w:val="center"/>
      </w:pPr>
      <w:r w:rsidRPr="005D704D">
        <w:t>Формирование и структурирование корпоративной базы данных в документообороте</w:t>
      </w:r>
    </w:p>
    <w:p w:rsidR="005D704D" w:rsidRDefault="005D704D" w:rsidP="005D704D"/>
    <w:p w:rsidR="005D704D" w:rsidRDefault="005D704D" w:rsidP="005D704D">
      <w:bookmarkStart w:id="0" w:name="_GoBack"/>
      <w:r>
        <w:t>Современный мир характеризуется несказанным объемом информации, которую организации обрабатывают ежедневно. Эффективное управление этой информацией является ключевым фактором успешной работы предприятий. В этом контексте корпоративная база данных в докумен</w:t>
      </w:r>
      <w:r>
        <w:t>тообороте играет важную роль.</w:t>
      </w:r>
    </w:p>
    <w:p w:rsidR="005D704D" w:rsidRDefault="005D704D" w:rsidP="005D704D">
      <w:r>
        <w:t>Первым шагом в формировании корпоративной базы данных является определение целей и задач, которые она должна решать. Это может включать в себя хранение и организацию документов, учет клиентов и партнеров, а также поддержку бизнес-процессов. Каждая организация имеет свои уникальные потребности, и база данных должна быть спроектиров</w:t>
      </w:r>
      <w:r>
        <w:t>ана с учетом этих потребностей.</w:t>
      </w:r>
    </w:p>
    <w:p w:rsidR="005D704D" w:rsidRDefault="005D704D" w:rsidP="005D704D">
      <w:r>
        <w:t>Одним из важных аспектов структурирования корпоративной базы данных является ее нормализация. Это процесс, при котором данные организуются в базе данных таким образом, чтобы избежать избыточности и дублирования информации. Нормализация способствует повышению эффективности использования базы данн</w:t>
      </w:r>
      <w:r>
        <w:t>ых и облегчает ее обслуживание.</w:t>
      </w:r>
    </w:p>
    <w:p w:rsidR="005D704D" w:rsidRDefault="005D704D" w:rsidP="005D704D">
      <w:r>
        <w:t>Другим важным аспектом является установление единых стандартов и правил для заполнения и обработки данных в базе. Это включает в себя соглашения о наименованиях полей, форматах дат, кодировке символов и другие параметры. Единые стандарты обеспечивают единообраз</w:t>
      </w:r>
      <w:r>
        <w:t>ие данных и упрощают их анализ.</w:t>
      </w:r>
    </w:p>
    <w:p w:rsidR="005D704D" w:rsidRDefault="005D704D" w:rsidP="005D704D">
      <w:r>
        <w:t xml:space="preserve">Современные технологии предоставляют организациям широкий спектр инструментов для формирования и структурирования корпоративных баз данных. Системы управления базами данных (СУБД), такие как </w:t>
      </w:r>
      <w:proofErr w:type="spellStart"/>
      <w:r>
        <w:t>Oracle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SQL </w:t>
      </w:r>
      <w:proofErr w:type="spellStart"/>
      <w:r>
        <w:t>Server</w:t>
      </w:r>
      <w:proofErr w:type="spellEnd"/>
      <w:r>
        <w:t xml:space="preserve">, </w:t>
      </w:r>
      <w:proofErr w:type="spellStart"/>
      <w:r>
        <w:t>MySQL</w:t>
      </w:r>
      <w:proofErr w:type="spellEnd"/>
      <w:r>
        <w:t xml:space="preserve"> и другие, предоставляют мощные средства для хранения и обработки информации. Кроме того, облачные решения и платформы для управления данными также становятся все </w:t>
      </w:r>
      <w:r>
        <w:t>более популярными и доступными.</w:t>
      </w:r>
    </w:p>
    <w:p w:rsidR="005D704D" w:rsidRDefault="005D704D" w:rsidP="005D704D">
      <w:r>
        <w:t>Однако следует отметить, что формирование и структурирование корпоративной базы данных - это непрерывный процесс. С развитием бизнеса и изменением потребностей необходимо периодически анализировать и оптимизировать базу данных. Новые виды данных, технологии и требования к безопасности могут потребовать изменений в структуре и процессах обработки данных.</w:t>
      </w:r>
    </w:p>
    <w:p w:rsidR="005D704D" w:rsidRDefault="005D704D" w:rsidP="005D704D">
      <w:r>
        <w:t>Дополнительно важно подчеркнуть, что корпоративная база данных является ценным активом организации. В ней содержится огромное количество информации, которая может быть использована для анализа бизнес-процессов, принятия стратегических решений и улучшения операционной деятельности. Поэтому ее создание и обслуживание должны рассматриваться как стратег</w:t>
      </w:r>
      <w:r>
        <w:t>ический инвестиционный процесс.</w:t>
      </w:r>
    </w:p>
    <w:p w:rsidR="005D704D" w:rsidRDefault="005D704D" w:rsidP="005D704D">
      <w:r>
        <w:t>С учетом растущей важности данных и их влияния на бизнес, безопасность корпоративной базы данных становится критической задачей. Организации должны принимать меры для защиты данных от несанкционированного доступа, вирусов, атак хакеров и других угроз. Это включает в себя использование средств шифрования, регулярное обновление систем безопасности и обучение персонала в вопросах информацион</w:t>
      </w:r>
      <w:r>
        <w:t>ной безопасности.</w:t>
      </w:r>
    </w:p>
    <w:p w:rsidR="005D704D" w:rsidRDefault="005D704D" w:rsidP="005D704D">
      <w:r>
        <w:t xml:space="preserve">Не менее важным аспектом является резервное копирование данных. Потеря данных может привести к серьезным последствиям для организации, поэтому регулярное создание резервных </w:t>
      </w:r>
      <w:r>
        <w:lastRenderedPageBreak/>
        <w:t>копий и их хранение в безопасном месте являются неотъемлемой частью управле</w:t>
      </w:r>
      <w:r>
        <w:t>ния корпоративной базой данных.</w:t>
      </w:r>
    </w:p>
    <w:p w:rsidR="005D704D" w:rsidRDefault="005D704D" w:rsidP="005D704D">
      <w:r>
        <w:t>Важно также обеспечивать доступ к корпоративной базе данных только авторизованным сотрудникам и установить правила и политики доступа. Это позволяет предотвратить утечку информации и снизить риски внутренних угро</w:t>
      </w:r>
      <w:r>
        <w:t>з.</w:t>
      </w:r>
    </w:p>
    <w:p w:rsidR="005D704D" w:rsidRDefault="005D704D" w:rsidP="005D704D">
      <w:r>
        <w:t>В итоге, корпоративная база данных в документообороте – это не просто хранилище информации, но и стратегический ресурс, который способен повысить эффективность и конкурентоспособность организации. Формирование, структурирование и управление этой базой данных требуют профессионального подхода и внимания к вопросам безопасности данных. Корректное использование корпоративной базы данных помогает предприятиям принимать информированные решения и успешно функционировать в динамичной бизнес-среде.</w:t>
      </w:r>
    </w:p>
    <w:p w:rsidR="005D704D" w:rsidRPr="005D704D" w:rsidRDefault="005D704D" w:rsidP="005D704D">
      <w:r>
        <w:t>В заключение, корпоративная база данных в документообороте является важным инструментом для управления информацией и поддержки бизнес-процессов. Она должна быть спроектирована с учетом потребностей и целей организации, структурирована с учетом принципов нормализации и соблюдения стандартов. Современные технологии предоставляют множество возможностей для создания и управления корпоративными базами данных, что позволяет организациям эффективно управлять информацией и достигать своих бизнес-целей.</w:t>
      </w:r>
      <w:bookmarkEnd w:id="0"/>
    </w:p>
    <w:sectPr w:rsidR="005D704D" w:rsidRPr="005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74"/>
    <w:rsid w:val="004C4474"/>
    <w:rsid w:val="005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B517"/>
  <w15:chartTrackingRefBased/>
  <w15:docId w15:val="{74939826-1EDE-49B4-9031-397E1FC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2023-10-27T12:13:00Z</dcterms:created>
  <dcterms:modified xsi:type="dcterms:W3CDTF">2023-10-27T12:14:00Z</dcterms:modified>
</cp:coreProperties>
</file>