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38" w:rsidRDefault="001A6EA5" w:rsidP="001A6EA5">
      <w:pPr>
        <w:pStyle w:val="1"/>
        <w:jc w:val="center"/>
      </w:pPr>
      <w:r w:rsidRPr="001A6EA5">
        <w:t>Стандартизация и нормирование в документообороте</w:t>
      </w:r>
    </w:p>
    <w:p w:rsidR="001A6EA5" w:rsidRDefault="001A6EA5" w:rsidP="001A6EA5"/>
    <w:p w:rsidR="001A6EA5" w:rsidRDefault="001A6EA5" w:rsidP="001A6EA5">
      <w:bookmarkStart w:id="0" w:name="_GoBack"/>
      <w:r>
        <w:t xml:space="preserve">Стандартизация и нормирование играют важную роль в современном документообороте. Они представляют собой систематический подход к организации и управлению документами, обеспечивая единые правила и стандарты для создания, обработки, передачи и хранения документов. Это необходимо для обеспечения эффективности, надежности и согласованности </w:t>
      </w:r>
      <w:r>
        <w:t>документооборота в организации.</w:t>
      </w:r>
    </w:p>
    <w:p w:rsidR="001A6EA5" w:rsidRDefault="001A6EA5" w:rsidP="001A6EA5">
      <w:r>
        <w:t>Одним из ключевых аспектов стандартизации в документообороте является создание единой системы классификации и категоризации документов. Это позволяет организации структурировать свои документы и упростить их поиск и доступ. Стандартизированные категории документов могут включать в себя такие типы как договоры, отче</w:t>
      </w:r>
      <w:r>
        <w:t>ты, заявления, письма и другие.</w:t>
      </w:r>
    </w:p>
    <w:p w:rsidR="001A6EA5" w:rsidRDefault="001A6EA5" w:rsidP="001A6EA5">
      <w:r>
        <w:t>Кроме того, стандартизация определяет форматы и шаблоны документов, что упрощает их создание и обмен между сотрудниками и партнерами. Например, стандарты могут включать в себя требования к оформлению документов, использу</w:t>
      </w:r>
      <w:r>
        <w:t>емым шрифтам и размерам бумаги.</w:t>
      </w:r>
    </w:p>
    <w:p w:rsidR="001A6EA5" w:rsidRDefault="001A6EA5" w:rsidP="001A6EA5">
      <w:r>
        <w:t>Стандартизация также важна для обеспечения безопасности данных в документообороте. Она определяет правила доступа к конфиденциальной информации, защиту от несанкционированного доступа и требования к хранению и уничтожению документов. Это особенно важно в сферах, подверженных регуляторным требованиям и законодательству</w:t>
      </w:r>
      <w:r>
        <w:t>, таким как медицина и финансы.</w:t>
      </w:r>
    </w:p>
    <w:p w:rsidR="001A6EA5" w:rsidRDefault="001A6EA5" w:rsidP="001A6EA5">
      <w:r>
        <w:t>Нормирование в документообороте также включает в себя установление сроков и процедур для обработки документов. Например, организации могут устанавливать стандартные сроки ответа на запросы или процедуры утверждения документов. Это способствует более плавному и предск</w:t>
      </w:r>
      <w:r>
        <w:t>азуемому ходу бизнес-процессов.</w:t>
      </w:r>
    </w:p>
    <w:p w:rsidR="001A6EA5" w:rsidRDefault="001A6EA5" w:rsidP="001A6EA5">
      <w:r>
        <w:t>Однако, несмотря на множество преимуществ, стандартизация и нормирование в документообороте могут также вызывать определенные вызовы. В частности, они могут быть слишком жесткими и ограничивающими для некоторых организаций, которые оперируют в быстро меняющейся среде и требуют г</w:t>
      </w:r>
      <w:r>
        <w:t>ибкости в обработке документов.</w:t>
      </w:r>
    </w:p>
    <w:p w:rsidR="001A6EA5" w:rsidRDefault="001A6EA5" w:rsidP="001A6EA5">
      <w:r>
        <w:t>Более того, стандартизация и нормирование могут потребовать значительных усилий на этапе внедрения и поддержания. Это включает в себя обучение сотрудников, разработку и внедрение стандартных процедур и шаблонов, а также поддержание их актуальности в соответствии с изменяющимися потребностями организации.</w:t>
      </w:r>
    </w:p>
    <w:p w:rsidR="001A6EA5" w:rsidRDefault="001A6EA5" w:rsidP="001A6EA5">
      <w:r>
        <w:t>Дополнительно следует отметить, что стандартизация и нормирование в документообороте могут содействовать повышению качества обслуживания клиентов и улучшению внутренних коммуникаций в организации. Когда все сотрудники работают согласно единым стандартам и процедурам, это способствует более четкому пониманию и выполнению задач, а также улучшает координацию между разными отделами</w:t>
      </w:r>
      <w:r>
        <w:t>.</w:t>
      </w:r>
    </w:p>
    <w:p w:rsidR="001A6EA5" w:rsidRDefault="001A6EA5" w:rsidP="001A6EA5">
      <w:r>
        <w:t>Еще одним преимуществом стандартизации и нормирования является возможность улучшения анализа и мониторинга документооборота. Организации могут легче отслеживать процессы, определять узкие места и внедрять улучшения, чтобы повысить эффективность. Кроме того, это позволяет собирать и анализировать данные о производитель</w:t>
      </w:r>
      <w:r>
        <w:t>ности и использовании ресурсов.</w:t>
      </w:r>
    </w:p>
    <w:p w:rsidR="001A6EA5" w:rsidRDefault="001A6EA5" w:rsidP="001A6EA5">
      <w:r>
        <w:t>Однако важно учитывать, что стандартизация и нормирование не должны быть статичными. Они должны регулярно обновляться и адаптироваться к изменяющимся потребностям и условиям рынка. Гибкость и способность к адаптации к новым вызовам остаются важными фактор</w:t>
      </w:r>
      <w:r>
        <w:t>ами успешного документооборота.</w:t>
      </w:r>
    </w:p>
    <w:p w:rsidR="001A6EA5" w:rsidRDefault="001A6EA5" w:rsidP="001A6EA5">
      <w:r>
        <w:lastRenderedPageBreak/>
        <w:t>Также стоит учитывать, что стандартизация и нормирование могут различаться в зависимости от отрасли и типа организации. Например, требования к документообороту в медицинской сфере могут существенно отличаться от тре</w:t>
      </w:r>
      <w:r>
        <w:t>бований в финансовой индустрии.</w:t>
      </w:r>
    </w:p>
    <w:p w:rsidR="001A6EA5" w:rsidRDefault="001A6EA5" w:rsidP="001A6EA5">
      <w:r>
        <w:t>В итоге, стандартизация и нормирование в документообороте являются инструментами, которые помогают организациям повысить эффективность, надежность и безопасность своих бизнес-процессов. Правильно разработанные и внедренные стандарты способствуют более гладкому функционированию организации и повышают ее конкурентоспособность на рынке.</w:t>
      </w:r>
    </w:p>
    <w:p w:rsidR="001A6EA5" w:rsidRPr="001A6EA5" w:rsidRDefault="001A6EA5" w:rsidP="001A6EA5">
      <w:r>
        <w:t>В заключение, стандартизация и нормирование играют важную роль в документообороте, обеспечивая порядок, надежность и безопасность процессов. Однако они также требуют внимательного подхода, адаптации к конкретным потребностям организации и постоянного обновления в соответствии с изменениями в бизнес-среде. Правильно реализованные стандарты и нормы могут значительно улучшить документооборот в организации и способствовать более эффективной работе.</w:t>
      </w:r>
      <w:bookmarkEnd w:id="0"/>
    </w:p>
    <w:sectPr w:rsidR="001A6EA5" w:rsidRPr="001A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38"/>
    <w:rsid w:val="001A6EA5"/>
    <w:rsid w:val="00C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305C"/>
  <w15:chartTrackingRefBased/>
  <w15:docId w15:val="{DE186900-963F-4365-A7F3-B8F35937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2023-10-27T12:21:00Z</dcterms:created>
  <dcterms:modified xsi:type="dcterms:W3CDTF">2023-10-27T12:23:00Z</dcterms:modified>
</cp:coreProperties>
</file>