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92594B" w:rsidP="0092594B">
      <w:pPr>
        <w:pStyle w:val="1"/>
        <w:rPr>
          <w:lang w:val="ru-RU"/>
        </w:rPr>
      </w:pPr>
      <w:r w:rsidRPr="0092594B">
        <w:rPr>
          <w:lang w:val="ru-RU"/>
        </w:rPr>
        <w:t>Диета при болезни Альцгеймера и других неврологических заболеваниях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>Болезнь Альцгеймера — это прогрессирующее неврологическое заболевание, характеризующееся ухудшением памяти, мышления и поведения. Существует множество факторов, влияющих на развитие болезни Альцгеймера и других неврологических заболеваний, среди которых важную роль играет питание. В данном реферате рассмотрены основы диеты при болезни Альцгеймера и других неврологических заболеваниях, а также продукты, способствующие поддержанию нервной системы и профилактике когнитивных нарушений.</w:t>
      </w:r>
    </w:p>
    <w:p w:rsidR="0092594B" w:rsidRPr="0092594B" w:rsidRDefault="0092594B" w:rsidP="0092594B">
      <w:pPr>
        <w:pStyle w:val="2"/>
        <w:rPr>
          <w:lang w:val="ru-RU"/>
        </w:rPr>
      </w:pPr>
      <w:r w:rsidRPr="0092594B">
        <w:rPr>
          <w:lang w:val="ru-RU"/>
        </w:rPr>
        <w:t>Основные прин</w:t>
      </w:r>
      <w:bookmarkStart w:id="0" w:name="_GoBack"/>
      <w:bookmarkEnd w:id="0"/>
      <w:r w:rsidRPr="0092594B">
        <w:rPr>
          <w:lang w:val="ru-RU"/>
        </w:rPr>
        <w:t>ципы диеты при болезни Альцгеймера</w:t>
      </w:r>
    </w:p>
    <w:p w:rsidR="0092594B" w:rsidRPr="0092594B" w:rsidRDefault="0092594B" w:rsidP="0092594B">
      <w:pPr>
        <w:rPr>
          <w:b/>
          <w:bCs/>
          <w:lang w:val="ru-RU"/>
        </w:rPr>
      </w:pPr>
      <w:r w:rsidRPr="0092594B">
        <w:rPr>
          <w:b/>
          <w:bCs/>
          <w:lang w:val="ru-RU"/>
        </w:rPr>
        <w:t>1. Антиоксидантная поддержка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 xml:space="preserve">Антиоксиданты играют важную роль в борьбе с </w:t>
      </w:r>
      <w:proofErr w:type="spellStart"/>
      <w:r w:rsidRPr="0092594B">
        <w:rPr>
          <w:lang w:val="ru-RU"/>
        </w:rPr>
        <w:t>оксидативным</w:t>
      </w:r>
      <w:proofErr w:type="spellEnd"/>
      <w:r w:rsidRPr="0092594B">
        <w:rPr>
          <w:lang w:val="ru-RU"/>
        </w:rPr>
        <w:t xml:space="preserve"> стрессом, который считается одним из факторов развития болезни Альцгеймера. Включение в рацион продуктов, богатых антиоксидантами, таких как ягоды, орехи, зеленые овощи, может способствовать защите клеток мозга.</w:t>
      </w:r>
    </w:p>
    <w:p w:rsidR="0092594B" w:rsidRPr="0092594B" w:rsidRDefault="0092594B" w:rsidP="0092594B">
      <w:pPr>
        <w:rPr>
          <w:b/>
          <w:bCs/>
          <w:lang w:val="ru-RU"/>
        </w:rPr>
      </w:pPr>
      <w:r w:rsidRPr="0092594B">
        <w:rPr>
          <w:b/>
          <w:bCs/>
          <w:lang w:val="ru-RU"/>
        </w:rPr>
        <w:t>2. Здоровые жиры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 xml:space="preserve">Омега-3 жирные кислоты, содержащиеся в жирной рыбе, льняном семени и орехах, могут оказывать противовоспалительное и защитное действие на мозг. Также рекомендуется ограничить потребление насыщенных жиров и </w:t>
      </w:r>
      <w:proofErr w:type="spellStart"/>
      <w:r w:rsidRPr="0092594B">
        <w:rPr>
          <w:lang w:val="ru-RU"/>
        </w:rPr>
        <w:t>трансжиров</w:t>
      </w:r>
      <w:proofErr w:type="spellEnd"/>
      <w:r w:rsidRPr="0092594B">
        <w:rPr>
          <w:lang w:val="ru-RU"/>
        </w:rPr>
        <w:t>.</w:t>
      </w:r>
    </w:p>
    <w:p w:rsidR="0092594B" w:rsidRPr="0092594B" w:rsidRDefault="0092594B" w:rsidP="0092594B">
      <w:pPr>
        <w:rPr>
          <w:b/>
          <w:bCs/>
          <w:lang w:val="ru-RU"/>
        </w:rPr>
      </w:pPr>
      <w:r w:rsidRPr="0092594B">
        <w:rPr>
          <w:b/>
          <w:bCs/>
          <w:lang w:val="ru-RU"/>
        </w:rPr>
        <w:t>3. Поддержание уровня сахара в крови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>Стабильный уровень глюкозы в крови важен для нормального функционирования мозга. Для этого следует ограничить потребление простых углеводов и сахара, предпочитая сложные углеводы и продукты с низким гликемическим индексом.</w:t>
      </w:r>
    </w:p>
    <w:p w:rsidR="0092594B" w:rsidRPr="0092594B" w:rsidRDefault="0092594B" w:rsidP="0092594B">
      <w:pPr>
        <w:rPr>
          <w:b/>
          <w:bCs/>
          <w:lang w:val="ru-RU"/>
        </w:rPr>
      </w:pPr>
      <w:r w:rsidRPr="0092594B">
        <w:rPr>
          <w:b/>
          <w:bCs/>
          <w:lang w:val="ru-RU"/>
        </w:rPr>
        <w:t>4. Адекватное потребление витаминов и минералов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 xml:space="preserve">Некоторые витамины и минералы, такие как витамин </w:t>
      </w:r>
      <w:r w:rsidRPr="0092594B">
        <w:t>B</w:t>
      </w:r>
      <w:r w:rsidRPr="0092594B">
        <w:rPr>
          <w:lang w:val="ru-RU"/>
        </w:rPr>
        <w:t xml:space="preserve">12, витамин </w:t>
      </w:r>
      <w:r w:rsidRPr="0092594B">
        <w:t>D</w:t>
      </w:r>
      <w:r w:rsidRPr="0092594B">
        <w:rPr>
          <w:lang w:val="ru-RU"/>
        </w:rPr>
        <w:t>, фолиевая кислота, цинк и магний, имеют особое значение для нервной системы и могут способствовать предотвращению когнитивных нарушений.</w:t>
      </w:r>
    </w:p>
    <w:p w:rsidR="0092594B" w:rsidRPr="0092594B" w:rsidRDefault="0092594B" w:rsidP="0092594B">
      <w:pPr>
        <w:pStyle w:val="2"/>
        <w:rPr>
          <w:lang w:val="ru-RU"/>
        </w:rPr>
      </w:pPr>
      <w:r w:rsidRPr="0092594B">
        <w:rPr>
          <w:lang w:val="ru-RU"/>
        </w:rPr>
        <w:t>Диета при других неврологических заболеваниях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>Помимо болезни Альцгеймера, существует множество других неврологических заболеваний, таких как болезнь Паркинсона, рассеянный склероз, эпилепсия, при которых питание также играет важную роль.</w:t>
      </w:r>
    </w:p>
    <w:p w:rsidR="0092594B" w:rsidRPr="0092594B" w:rsidRDefault="0092594B" w:rsidP="0092594B">
      <w:pPr>
        <w:rPr>
          <w:b/>
          <w:bCs/>
          <w:lang w:val="ru-RU"/>
        </w:rPr>
      </w:pPr>
      <w:r w:rsidRPr="0092594B">
        <w:rPr>
          <w:b/>
          <w:bCs/>
          <w:lang w:val="ru-RU"/>
        </w:rPr>
        <w:t>1. Болезнь Паркинсона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>При болезни Паркинсона важно обеспечить достаточное потребление белка, однако прием белковой пищи следует согласовывать с приемом лекарственных препаратов.</w:t>
      </w:r>
    </w:p>
    <w:p w:rsidR="0092594B" w:rsidRPr="0092594B" w:rsidRDefault="0092594B" w:rsidP="0092594B">
      <w:pPr>
        <w:rPr>
          <w:b/>
          <w:bCs/>
          <w:lang w:val="ru-RU"/>
        </w:rPr>
      </w:pPr>
      <w:r w:rsidRPr="0092594B">
        <w:rPr>
          <w:b/>
          <w:bCs/>
          <w:lang w:val="ru-RU"/>
        </w:rPr>
        <w:t>2. Рассеянный склероз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 xml:space="preserve">Для пациентов с рассеянным склерозом рекомендуется диета, богатая омега-3 жирными кислотами и витамином </w:t>
      </w:r>
      <w:r w:rsidRPr="0092594B">
        <w:t>D</w:t>
      </w:r>
      <w:r w:rsidRPr="0092594B">
        <w:rPr>
          <w:lang w:val="ru-RU"/>
        </w:rPr>
        <w:t>.</w:t>
      </w:r>
    </w:p>
    <w:p w:rsidR="0092594B" w:rsidRPr="0092594B" w:rsidRDefault="0092594B" w:rsidP="0092594B">
      <w:pPr>
        <w:rPr>
          <w:b/>
          <w:bCs/>
          <w:lang w:val="ru-RU"/>
        </w:rPr>
      </w:pPr>
      <w:r w:rsidRPr="0092594B">
        <w:rPr>
          <w:b/>
          <w:bCs/>
          <w:lang w:val="ru-RU"/>
        </w:rPr>
        <w:t>3. Эпилепсия</w:t>
      </w:r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lastRenderedPageBreak/>
        <w:t>В некоторых случаях при эпилепсии может быть эффективной кетогенная диета, богатая жирами и ограничивающая углеводы.</w:t>
      </w:r>
    </w:p>
    <w:p w:rsidR="0092594B" w:rsidRPr="0092594B" w:rsidRDefault="0092594B" w:rsidP="0092594B">
      <w:pPr>
        <w:pStyle w:val="2"/>
      </w:pPr>
      <w:proofErr w:type="spellStart"/>
      <w:r w:rsidRPr="0092594B">
        <w:t>Заключение</w:t>
      </w:r>
      <w:proofErr w:type="spellEnd"/>
    </w:p>
    <w:p w:rsidR="0092594B" w:rsidRPr="0092594B" w:rsidRDefault="0092594B" w:rsidP="0092594B">
      <w:pPr>
        <w:rPr>
          <w:lang w:val="ru-RU"/>
        </w:rPr>
      </w:pPr>
      <w:r w:rsidRPr="0092594B">
        <w:rPr>
          <w:lang w:val="ru-RU"/>
        </w:rPr>
        <w:t>Диета играет важную роль в профилактике и лечении болезни Альцгеймера и других неврологических заболеваний. Важно обеспечить достаточное потребление антиоксидантов, здоровых жиров, витаминов и минералов, а также поддерживать стабильный уровень сахара в крови. Специфика диеты может варьироваться в зависимости от конкретного заболевания и потребностей пациента, поэтому важно проконсультироваться с врачом или диетологом для разработки индивидуального плана питания.</w:t>
      </w:r>
    </w:p>
    <w:sectPr w:rsidR="0092594B" w:rsidRPr="009259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26"/>
    <w:rsid w:val="0022430E"/>
    <w:rsid w:val="0092594B"/>
    <w:rsid w:val="00B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996E"/>
  <w15:chartTrackingRefBased/>
  <w15:docId w15:val="{1B1838DC-02A0-4A8E-8AFF-B7F51EDC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5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9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5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59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2023-10-27T20:00:00Z</dcterms:created>
  <dcterms:modified xsi:type="dcterms:W3CDTF">2023-10-27T20:01:00Z</dcterms:modified>
</cp:coreProperties>
</file>