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BA" w:rsidRDefault="00961EE2" w:rsidP="00961EE2">
      <w:pPr>
        <w:pStyle w:val="1"/>
        <w:jc w:val="center"/>
      </w:pPr>
      <w:r w:rsidRPr="00961EE2">
        <w:t>Проблемы правового регулирования шума в многоквартирных домах</w:t>
      </w:r>
    </w:p>
    <w:p w:rsidR="00961EE2" w:rsidRDefault="00961EE2" w:rsidP="00961EE2"/>
    <w:p w:rsidR="00961EE2" w:rsidRDefault="00961EE2" w:rsidP="00961EE2">
      <w:bookmarkStart w:id="0" w:name="_GoBack"/>
      <w:r>
        <w:t>Шум в многоквартирных домах является одной из наиболее актуальных проблем современного жилищного права. Проблема правового регулирования шума заключается в необходимости обеспечения баланса между правами и интересами жителей на комфортное и спокойное проживание и возможностью осуществления деятельности, которая может созд</w:t>
      </w:r>
      <w:r>
        <w:t xml:space="preserve">авать повышенный уровень шума. </w:t>
      </w:r>
    </w:p>
    <w:p w:rsidR="00961EE2" w:rsidRDefault="00961EE2" w:rsidP="00961EE2">
      <w:r>
        <w:t xml:space="preserve">Законодательство в этой области направлено на установление определенных норм и правил, регулирующих уровень шума, допустимый в жилых зонах, и предусматривающих меры ответственности за его нарушение. Основной сложностью является определение критериев и стандартов, позволяющих классифицировать шум как нарушение, а также учет индивидуальных особенностей </w:t>
      </w:r>
      <w:r>
        <w:t>восприятия шума разными людьми.</w:t>
      </w:r>
    </w:p>
    <w:p w:rsidR="00961EE2" w:rsidRDefault="00961EE2" w:rsidP="00961EE2">
      <w:r>
        <w:t>Применение и исполнение норм, регулирующих уровень шума, также связаны с рядом проблем. В частности, возникают сложности с обеспечением контроля за соблюдением установленных норм и правил, определением источников шума, а также оценкой е</w:t>
      </w:r>
      <w:r>
        <w:t>го уровня и влияния на жителей.</w:t>
      </w:r>
    </w:p>
    <w:p w:rsidR="00961EE2" w:rsidRDefault="00961EE2" w:rsidP="00961EE2">
      <w:r>
        <w:t>Для решения данной проблемы необходим комплексный подход, включающий разработку четких нормативно-правовых актов, учет научных и технических разработок в данной области, а также обеспечение их эффективного применения и исполнения на практике. Важной частью этого процесса является также работа с общественностью, направленная на повышение уровня осведомленности граждан о своих правах и обязанностях в данной сфере, а также на формирование ответственного и уважительного отношения к правам и интересам других жителей многоквартирных домов.</w:t>
      </w:r>
    </w:p>
    <w:p w:rsidR="00961EE2" w:rsidRDefault="00961EE2" w:rsidP="00961EE2">
      <w:r>
        <w:t>Важным аспектом в регулировании уровня шума в многоквартирных домах является правовая ответственность за его превышение. Она может иметь различные формы, включая административные и гражданско-правовые санкции. Административная ответственность обычно предполагает наложение штрафов на виновных лиц, а также может включать другие меры, такие как предупреждение или обяз</w:t>
      </w:r>
      <w:r>
        <w:t>ательное прекращение нарушения.</w:t>
      </w:r>
    </w:p>
    <w:p w:rsidR="00961EE2" w:rsidRDefault="00961EE2" w:rsidP="00961EE2">
      <w:r>
        <w:t>Гражданско-правовая ответственность, в свою очередь, может проявляться в форме возмещения ущерба, причиненного нарушением норм шума, либо в виде компенсации морального вреда. Важно отметить, что доказательство ущерба или вреда, причиненного из-за шума, может быть довольно сложной задачей, требующей привле</w:t>
      </w:r>
      <w:r>
        <w:t>чения специалистов и экспертов.</w:t>
      </w:r>
    </w:p>
    <w:p w:rsidR="00961EE2" w:rsidRDefault="00961EE2" w:rsidP="00961EE2">
      <w:r>
        <w:t>Кроме того, эффективность правового регулирования шума в многоквартирных домах зависит и от уровня правовой культуры граждан, их готовности соблюдать установленные нормы и правила, а также от степени их осведомленности о существующем законодательстве в этой сфере. Для повышения правовой грамотности граждан и формирования у них правосознания в этом вопросе могут использоваться различные методы, включая проведение информационных к</w:t>
      </w:r>
      <w:r>
        <w:t xml:space="preserve">ампаний, семинаров и </w:t>
      </w:r>
      <w:proofErr w:type="spellStart"/>
      <w:r>
        <w:t>воркшопов</w:t>
      </w:r>
      <w:proofErr w:type="spellEnd"/>
      <w:r>
        <w:t>.</w:t>
      </w:r>
    </w:p>
    <w:p w:rsidR="00961EE2" w:rsidRPr="00961EE2" w:rsidRDefault="00961EE2" w:rsidP="00961EE2">
      <w:r>
        <w:t>Таким образом, решение проблемы шума в многоквартирных домах требует комплексного подхода, включающего как развитие и совершенствование законодательной базы, так и работу по повышению правовой культуры и осведомленности граждан, а также эффективное применение мер правовой ответственности к нарушителям.</w:t>
      </w:r>
      <w:bookmarkEnd w:id="0"/>
    </w:p>
    <w:sectPr w:rsidR="00961EE2" w:rsidRPr="0096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BA"/>
    <w:rsid w:val="00961EE2"/>
    <w:rsid w:val="00F5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A0C2"/>
  <w15:chartTrackingRefBased/>
  <w15:docId w15:val="{B3BA2612-6D7E-4BDE-8F5B-BE0F5810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E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1E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2023-10-28T04:20:00Z</dcterms:created>
  <dcterms:modified xsi:type="dcterms:W3CDTF">2023-10-28T04:22:00Z</dcterms:modified>
</cp:coreProperties>
</file>