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86" w:rsidRDefault="005F0FF6" w:rsidP="005F0FF6">
      <w:pPr>
        <w:pStyle w:val="1"/>
        <w:jc w:val="center"/>
      </w:pPr>
      <w:r w:rsidRPr="005F0FF6">
        <w:t>Ответственность за нарушение жилищного законодательства</w:t>
      </w:r>
    </w:p>
    <w:p w:rsidR="005F0FF6" w:rsidRDefault="005F0FF6" w:rsidP="005F0FF6"/>
    <w:p w:rsidR="005F0FF6" w:rsidRDefault="005F0FF6" w:rsidP="005F0FF6">
      <w:bookmarkStart w:id="0" w:name="_GoBack"/>
      <w:r>
        <w:t xml:space="preserve">Ответственность за нарушение жилищного законодательства является ключевым инструментом обеспечения соблюдения правил и норм в сфере жилищных отношений. Законодательство определяет различные виды ответственности за нарушения в этой сфере, такие как административная, гражданско-правовая и уголовная ответственность, которые предполагают определенные меры воздействия на нарушителя и способы </w:t>
      </w:r>
      <w:r>
        <w:t>возмещения причиненного ущерба.</w:t>
      </w:r>
    </w:p>
    <w:p w:rsidR="005F0FF6" w:rsidRDefault="005F0FF6" w:rsidP="005F0FF6">
      <w:r>
        <w:t>Административная ответственность чаще всего применяется в случаях мелких нарушений, таких как несоблюдение правил эксплуатации жилья или порядка управления многоквартирным домом. В качестве мер административного воздействия могут быть наложены штрафы, а также могут применяться иные меры, пре</w:t>
      </w:r>
      <w:r>
        <w:t>дусмотренные законодательством.</w:t>
      </w:r>
    </w:p>
    <w:p w:rsidR="005F0FF6" w:rsidRDefault="005F0FF6" w:rsidP="005F0FF6">
      <w:r>
        <w:t>Гражданско-правовая ответственность наступает в случае причинения ущерба жилищным правам и интересам граждан или юридических лиц. Это может быть связано с неисполнением или ненадлежащим исполнением обязательств по договорам в сфере жилищных отношений, включая договоры а</w:t>
      </w:r>
      <w:r>
        <w:t>ренды, найма, управления и т.д.</w:t>
      </w:r>
    </w:p>
    <w:p w:rsidR="005F0FF6" w:rsidRDefault="005F0FF6" w:rsidP="005F0FF6">
      <w:r>
        <w:t>Уголовная ответственность предполагает наступление более строгих мер воздействия и применяется в случае совершения тяжких нарушений, которые повлекли за собой значительный ущерб, или в случае рецидива. Примерами таких нарушений могут быть мошенничество в сфере жилищных отношений, незаконное захв</w:t>
      </w:r>
      <w:r>
        <w:t>ат жилья и другие преступления.</w:t>
      </w:r>
    </w:p>
    <w:p w:rsidR="005F0FF6" w:rsidRDefault="005F0FF6" w:rsidP="005F0FF6">
      <w:r>
        <w:t>Эффективность применения мер ответственности в значительной степени зависит от работы правопорядка и судебной системы, а также от уровня правовой культуры и осознания гражданами значимости соблюдения жилищного законодательства. Таким образом, ответственность за нарушение жилищного законодательства играет важную роль в регулировании жилищных отношений и обеспечении защиты жилищных прав и законных интересов граждан.</w:t>
      </w:r>
    </w:p>
    <w:p w:rsidR="005F0FF6" w:rsidRDefault="005F0FF6" w:rsidP="005F0FF6">
      <w:r>
        <w:t>Для обеспечения законности и порядка в жилищной сфере, а также защиты прав и интересов граждан, законодательство предусматривает различные механизмы принуждения и коррекции. Правоохранительные органы и судебные инстанции играют ключевую роль в процессе привлечения к ответственности лиц, нарушивших жилищное законодательство. При этом важное значение имеют профилактика нарушений и правовое просвещение, способствующие формированию у граждан правовой культуры и осознания</w:t>
      </w:r>
      <w:r>
        <w:t xml:space="preserve"> значимости соблюдения законов.</w:t>
      </w:r>
    </w:p>
    <w:p w:rsidR="005F0FF6" w:rsidRDefault="005F0FF6" w:rsidP="005F0FF6">
      <w:r>
        <w:t>Большое внимание уделяется также вопросам компетентности и профессионализма сотрудников органов, ответственных за контроль и надзор в жилищной сфере. Эффективность применения мер ответственности во многом зависит от квалификации специалистов, их способности грамотно и объективно оценивать обстоятельства конкретного дела, применять законодательство и выр</w:t>
      </w:r>
      <w:r>
        <w:t>абатывать обоснованные решения.</w:t>
      </w:r>
    </w:p>
    <w:p w:rsidR="005F0FF6" w:rsidRPr="005F0FF6" w:rsidRDefault="005F0FF6" w:rsidP="005F0FF6">
      <w:r>
        <w:t>В заключение хотелось бы отметить, что совершенствование законодательства, повышение квалификации специалистов, активная работа по просвещению граждан и развитие системы принуждения и коррекции позволят улучшить ситуацию в жилищной сфере, минимизировать количество нарушений и способствовать созданию благоприятных условий для реализации жилищных прав граждан.</w:t>
      </w:r>
      <w:bookmarkEnd w:id="0"/>
    </w:p>
    <w:sectPr w:rsidR="005F0FF6" w:rsidRPr="005F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6"/>
    <w:rsid w:val="00162786"/>
    <w:rsid w:val="005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0573"/>
  <w15:chartTrackingRefBased/>
  <w15:docId w15:val="{399E071B-3B71-4971-B6C7-64D8D94B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2023-10-28T04:23:00Z</dcterms:created>
  <dcterms:modified xsi:type="dcterms:W3CDTF">2023-10-28T04:24:00Z</dcterms:modified>
</cp:coreProperties>
</file>