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D80" w:rsidRDefault="0020703C" w:rsidP="0020703C">
      <w:pPr>
        <w:pStyle w:val="1"/>
        <w:jc w:val="center"/>
      </w:pPr>
      <w:r w:rsidRPr="0020703C">
        <w:t>Правовые особенности распоряжения жильем в собственности</w:t>
      </w:r>
    </w:p>
    <w:p w:rsidR="0020703C" w:rsidRDefault="0020703C" w:rsidP="0020703C"/>
    <w:p w:rsidR="0020703C" w:rsidRDefault="0020703C" w:rsidP="0020703C">
      <w:bookmarkStart w:id="0" w:name="_GoBack"/>
      <w:r>
        <w:t>Правовые особенности распоряжения жильем в собственности представляют собой важную часть жилищного права, которая определяет права и обязанности собственников жилых помещений. Понятие собственности на жилье означает право на самостоятельное и свободное распоряжение им, включая продажу, сдачу в аренду, дарение, наследование и другие действия, которые могут быть о</w:t>
      </w:r>
      <w:r>
        <w:t>существлены с жилым помещением.</w:t>
      </w:r>
    </w:p>
    <w:p w:rsidR="0020703C" w:rsidRDefault="0020703C" w:rsidP="0020703C">
      <w:r>
        <w:t>Собственник жилья имеет право на свободный выбор способа распоряжения своим имуществом. Это право подкрепляется законодательством, которое обеспечивает защиту частной собственности на жилье. Собственники могут продавать свое жилье на условиях, которые им сами устанавливают, и имеют право на получение справ</w:t>
      </w:r>
      <w:r>
        <w:t>едливой цены за свое имущество.</w:t>
      </w:r>
    </w:p>
    <w:p w:rsidR="0020703C" w:rsidRDefault="0020703C" w:rsidP="0020703C">
      <w:r>
        <w:t>Важной частью правовых особенностей распоряжения жильем является процесс оформления сделок. Продажа, аренда или дарение жилья должны сопровождаться соответствующей документацией и регистрацией в установленном порядке. Это обеспечивает законность и прозрачность сделок с жильем и</w:t>
      </w:r>
      <w:r>
        <w:t xml:space="preserve"> защищает интересы всех сторон.</w:t>
      </w:r>
    </w:p>
    <w:p w:rsidR="0020703C" w:rsidRDefault="0020703C" w:rsidP="0020703C">
      <w:r>
        <w:t>Однако собственники жилья также обязаны соблюдать законы и нормативы, регулирующие правила жилищного общежития и соседские отношения. Например, они должны соблюдать правила пользования общими элементами дома, участвовать в оплате коммунальных услуг и участвовать в обсуждении вопросов, касающихся дома, если это п</w:t>
      </w:r>
      <w:r>
        <w:t>редусмотрено законодательством.</w:t>
      </w:r>
    </w:p>
    <w:p w:rsidR="0020703C" w:rsidRDefault="0020703C" w:rsidP="0020703C">
      <w:r>
        <w:t>Еще одним важным аспектом является налогообложение при распоряжении жильем. Собственники могут столкнуться с налоговыми обязанностями при продаже или аренде жилья, и важно ознакомиться с соответствующими н</w:t>
      </w:r>
      <w:r>
        <w:t>алоговыми законами и правилами.</w:t>
      </w:r>
    </w:p>
    <w:p w:rsidR="0020703C" w:rsidRDefault="0020703C" w:rsidP="0020703C">
      <w:r>
        <w:t>Также стоит отметить, что законодательство может устанавливать определенные ограничения на распоряжение жильем в собственности. Например, в некоторых случаях может быть запрещено продавать жилье в зоне экологической опасности или в случаях, когда собственник является участником судебного разбирательства.</w:t>
      </w:r>
    </w:p>
    <w:p w:rsidR="0020703C" w:rsidRDefault="0020703C" w:rsidP="0020703C">
      <w:r>
        <w:t>Дополнительно стоит отметить, что правовые особенности распоряжения жильем в собственности также могут зависеть от типа жилья и его назначения. Например, жилое помещение может быть преобразовано в нежилое, если это соответствует законодательству, и наоборот. При этом могут возникнуть дополнительные требова</w:t>
      </w:r>
      <w:r>
        <w:t>ния и разрешительные процедуры.</w:t>
      </w:r>
    </w:p>
    <w:p w:rsidR="0020703C" w:rsidRDefault="0020703C" w:rsidP="0020703C">
      <w:r>
        <w:t>Важным моментом является также защита прав на жилье в случае развода или смерти собственника. Законодательство может предусматривать особые механизмы передачи прав на жилье супругу(е) или наследникам, и важно быть</w:t>
      </w:r>
      <w:r>
        <w:t xml:space="preserve"> ознакомленным с этими нормами.</w:t>
      </w:r>
    </w:p>
    <w:p w:rsidR="0020703C" w:rsidRDefault="0020703C" w:rsidP="0020703C">
      <w:r>
        <w:t>Правовые особенности распоряжения жильем также могут меняться в зависимости от региона. Местные нормы и правила могут дополнять федеральное законодательство и вводить дополнитель</w:t>
      </w:r>
      <w:r>
        <w:t>ные требования или ограничения.</w:t>
      </w:r>
    </w:p>
    <w:p w:rsidR="0020703C" w:rsidRDefault="0020703C" w:rsidP="0020703C">
      <w:r>
        <w:t xml:space="preserve">Наконец, важно учитывать, что соблюдение правил при распоряжении жильем в собственности способствует предотвращению возможных юридических проблем и конфликтов с другими лицами. Поэтому рекомендуется консультироваться с юристами или специалистами по недвижимости при совершении сделок с жильем, особенно если сделка имеет сложные условия или возникают вопросы о </w:t>
      </w:r>
      <w:proofErr w:type="spellStart"/>
      <w:r>
        <w:t>правоприменении</w:t>
      </w:r>
      <w:proofErr w:type="spellEnd"/>
      <w:r>
        <w:t>.</w:t>
      </w:r>
    </w:p>
    <w:p w:rsidR="0020703C" w:rsidRPr="0020703C" w:rsidRDefault="0020703C" w:rsidP="0020703C">
      <w:r>
        <w:lastRenderedPageBreak/>
        <w:t>В заключение, правовые особенности распоряжения жильем в собственности определяют права и обязанности собственников жилых помещений. Эти права подкрепляются законодательством и обеспечивают защиту частной собственности на жилье. Собственники имеют право на свободное распоряжение своим имуществом, но они также обязаны соблюдать законы и нормативы, касающиеся жилищных отношений и налогообложения. Регулирование в этой области способствует соблюдению прав и интересов всех сторон в сделках с жильем и поддерживает стабильность рынка недвижимости.</w:t>
      </w:r>
      <w:bookmarkEnd w:id="0"/>
    </w:p>
    <w:sectPr w:rsidR="0020703C" w:rsidRPr="002070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D80"/>
    <w:rsid w:val="0020703C"/>
    <w:rsid w:val="005C6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03D45"/>
  <w15:chartTrackingRefBased/>
  <w15:docId w15:val="{F4DF13D5-54CA-49D2-B1D4-A66CBF69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070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703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553</Words>
  <Characters>3157</Characters>
  <Application>Microsoft Office Word</Application>
  <DocSecurity>0</DocSecurity>
  <Lines>26</Lines>
  <Paragraphs>7</Paragraphs>
  <ScaleCrop>false</ScaleCrop>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2023-10-28T05:00:00Z</dcterms:created>
  <dcterms:modified xsi:type="dcterms:W3CDTF">2023-10-28T05:01:00Z</dcterms:modified>
</cp:coreProperties>
</file>