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75" w:rsidRDefault="001455C5" w:rsidP="001455C5">
      <w:pPr>
        <w:pStyle w:val="1"/>
        <w:jc w:val="center"/>
      </w:pPr>
      <w:r w:rsidRPr="001455C5">
        <w:t>Особенности договора долевого участия в строительстве жилья</w:t>
      </w:r>
    </w:p>
    <w:p w:rsidR="001455C5" w:rsidRDefault="001455C5" w:rsidP="001455C5"/>
    <w:p w:rsidR="001455C5" w:rsidRDefault="001455C5" w:rsidP="001455C5">
      <w:bookmarkStart w:id="0" w:name="_GoBack"/>
      <w:r>
        <w:t>Договор долевого участия в строительстве жилья (ДДУ) представляет собой важный инструмент в сфере жилищных отношений, который регулирует отношения между застройщиками и будущими собственниками жилья. Этот вид договора возникает в случае, когда физическое или юридическое лицо (застройщик) обязуется построить жилое помещение и передать его в собственность другому лицу (дольщику) на услов</w:t>
      </w:r>
      <w:r>
        <w:t>иях, предусмотренных договором.</w:t>
      </w:r>
    </w:p>
    <w:p w:rsidR="001455C5" w:rsidRDefault="001455C5" w:rsidP="001455C5">
      <w:r>
        <w:t>Одной из особенностей ДДУ является то, что передача права собственности на жилье происходит только после завершения строительства объекта и его ввода в эксплуатацию. Дольщик обязан уплачивать средства за строительство на протяжении всего процесса, часто поэтапно, в соответствии с графиком строительства. Таким образом, долевой участник не является сразу собственником, а приобретает это право по мере завершения строительства и ис</w:t>
      </w:r>
      <w:r>
        <w:t>полнения всех условий договора.</w:t>
      </w:r>
    </w:p>
    <w:p w:rsidR="001455C5" w:rsidRDefault="001455C5" w:rsidP="001455C5">
      <w:r>
        <w:t>Другой важной особенностью является обязанность застройщика предоставить дольщику всю необходимую информацию о проекте и строительстве, включая технические характеристики объекта, сроки завершения строительства и финансовые условия. Это позволяет дольщику принимать взвешенное решение о заключении ДДУ и обеспечивает прозрачност</w:t>
      </w:r>
      <w:r>
        <w:t>ь в отношениях между сторонами.</w:t>
      </w:r>
    </w:p>
    <w:p w:rsidR="001455C5" w:rsidRDefault="001455C5" w:rsidP="001455C5">
      <w:r>
        <w:t>Кроме того, законодательство устанавливает определенные гарантии для дольщиков. Например, если застройщик не выполняет свои обязательства по ДДУ, дольщик имеет право на возврат внесенных им средств или на возмещение убытков. Это обеспечивает защиту интересов дольщиков и стимулирует застройщиков</w:t>
      </w:r>
      <w:r>
        <w:t xml:space="preserve"> к соблюдению условий договора.</w:t>
      </w:r>
    </w:p>
    <w:p w:rsidR="001455C5" w:rsidRDefault="001455C5" w:rsidP="001455C5">
      <w:r>
        <w:t>Следует отметить, что ДДУ может варьироваться в зависимости от конкретного проекта и соглашения между сторонами. Такие договоры могут включать различные условия, в том числе по срокам строительства, стоимости жилья, порядку изменения условий договора и другие детали. Важно, чтобы все условия были четко оговорены и зафиксированы в письменной форме.</w:t>
      </w:r>
    </w:p>
    <w:p w:rsidR="001455C5" w:rsidRDefault="001455C5" w:rsidP="001455C5">
      <w:r>
        <w:t>Дополнительно стоит подчеркнуть, что ДДУ стало популярным средством приобретения жилья, особенно в новостройках. Это позволяет будущим собственникам иметь возможность выбора планировки квартиры, этажа и других параметров еще на этапе строительства. Также дольщики часто имеют возможность влиять на процесс строительства, высказывать</w:t>
      </w:r>
      <w:r>
        <w:t xml:space="preserve"> свои предпочтения и замечания.</w:t>
      </w:r>
    </w:p>
    <w:p w:rsidR="001455C5" w:rsidRDefault="001455C5" w:rsidP="001455C5">
      <w:r>
        <w:t>Однако следует помнить, что ДДУ может быть сложным документом, и дольщики должны внимательно ознакомиться с его условиями перед заключением. Рекомендуется также обращаться к юристам или специалистам по недвижимости для проверки и анализа договора. Важно иметь полное представление о своих правах и обязанностях при заключении ДДУ, чтобы избежать п</w:t>
      </w:r>
      <w:r>
        <w:t>отенциальных проблем в будущем.</w:t>
      </w:r>
    </w:p>
    <w:p w:rsidR="001455C5" w:rsidRDefault="001455C5" w:rsidP="001455C5">
      <w:r>
        <w:t>Наконец, застройщики также имеют свои интересы и обязанности в рамках ДДУ. Они обязаны соблюдать сроки строительства, предоставлять качественное жилье и соблюдать все условия, предусмотренные договором. В случае возникновения споров, стороны могут обращаться в арбитражные суды или други</w:t>
      </w:r>
      <w:r>
        <w:t>е органы разрешения конфликтов.</w:t>
      </w:r>
    </w:p>
    <w:p w:rsidR="001455C5" w:rsidRDefault="001455C5" w:rsidP="001455C5">
      <w:r>
        <w:t xml:space="preserve">Таким образом, договор долевого участия в строительстве жилья является важным инструментом для обеспечения доступности и выбора жилья для граждан, однако он также требует внимательного изучения и соблюдения всех условий с обеих сторон – дольщиками и </w:t>
      </w:r>
      <w:r>
        <w:lastRenderedPageBreak/>
        <w:t>застройщиками. Правильное понимание и исполнение условий ДДУ способствует устойчивым и прозрачным жилищным отношениям и способствует развитию жилищного строительства.</w:t>
      </w:r>
    </w:p>
    <w:p w:rsidR="001455C5" w:rsidRPr="001455C5" w:rsidRDefault="001455C5" w:rsidP="001455C5">
      <w:r>
        <w:t>В заключение, договор долевого участия в строительстве жилья представляет собой важный инструмент в сфере недвижимости и жилищных отношений. Он позволяет гражданам приобретать жилье на стадии строительства и обеспечивает защиту их прав и интересов. Правовое регулирование этого вида договора направлено на обеспечение справедливых условий для всех сторон и создание условий для развития жилищного строительства.</w:t>
      </w:r>
      <w:bookmarkEnd w:id="0"/>
    </w:p>
    <w:sectPr w:rsidR="001455C5" w:rsidRPr="00145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75"/>
    <w:rsid w:val="001455C5"/>
    <w:rsid w:val="001A0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4EF5"/>
  <w15:chartTrackingRefBased/>
  <w15:docId w15:val="{2ACE80F8-048B-4E40-92A9-BE2F1311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455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5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2023-10-28T05:03:00Z</dcterms:created>
  <dcterms:modified xsi:type="dcterms:W3CDTF">2023-10-28T05:04:00Z</dcterms:modified>
</cp:coreProperties>
</file>