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C" w:rsidRDefault="001B57D3" w:rsidP="001B57D3">
      <w:pPr>
        <w:pStyle w:val="1"/>
        <w:jc w:val="center"/>
      </w:pPr>
      <w:r w:rsidRPr="001B57D3">
        <w:t>Правовые вопросы обеспечения качества жилищных услуг</w:t>
      </w:r>
    </w:p>
    <w:p w:rsidR="001B57D3" w:rsidRDefault="001B57D3" w:rsidP="001B57D3"/>
    <w:p w:rsidR="001B57D3" w:rsidRDefault="001B57D3" w:rsidP="001B57D3">
      <w:bookmarkStart w:id="0" w:name="_GoBack"/>
      <w:r>
        <w:t>Обеспечение качества жилищных услуг имеет важное значение в сфере жилищного права. Граждане ожидают, что жилье, которое они арендуют или владеют, будет отвечать определенным стандартам качества и безопасности. В этом контексте существует ряд правовых вопросов и норм, которые регулируют обесп</w:t>
      </w:r>
      <w:r>
        <w:t>ечение качества жилищных услуг.</w:t>
      </w:r>
    </w:p>
    <w:p w:rsidR="001B57D3" w:rsidRDefault="001B57D3" w:rsidP="001B57D3">
      <w:r>
        <w:t>Одним из ключевых аспектов обеспечения качества жилищных услуг является установление нормативов и стандартов, которым должно соответствовать жилье. Эти нормативы могут включать требования к безопасности строительства, качеству материалов, системам отопления, водоснабжения, электроснабжения и другим аспектам жилищных услуг. В разных странах и регионах могут действовать разные стандарты, но их цель одна - обеспечить безо</w:t>
      </w:r>
      <w:r>
        <w:t>пасность и комфорт для жильцов.</w:t>
      </w:r>
    </w:p>
    <w:p w:rsidR="001B57D3" w:rsidRDefault="001B57D3" w:rsidP="001B57D3">
      <w:r>
        <w:t>Важным аспектом является также регулярная проверка и контроль качества жилищных услуг. Государственные органы, местные власти или регулирующие органы могут проводить инспекции и проверки для убедиться, что жилье соответствует установленным стандартам. В случае выявления нарушений или проблем, они могут требовать</w:t>
      </w:r>
      <w:r>
        <w:t xml:space="preserve"> их немедленного устранения.</w:t>
      </w:r>
    </w:p>
    <w:p w:rsidR="001B57D3" w:rsidRDefault="001B57D3" w:rsidP="001B57D3">
      <w:r>
        <w:t>Для обеспечения качества жилищных услуг также важно соблюдение законов и нормативов в процессе строительства, реконструкции и обслуживания жилья. Это включает в себя соблюдение правил пожарной безопасности, санитарных норм, а также соблюдение требований по энергосбережени</w:t>
      </w:r>
      <w:r>
        <w:t>ю и экологической безопасности.</w:t>
      </w:r>
    </w:p>
    <w:p w:rsidR="001B57D3" w:rsidRDefault="001B57D3" w:rsidP="001B57D3">
      <w:r>
        <w:t>Правовые вопросы обеспечения качества жилищных услуг также касаются прав потребителей. Граждане имеют право на получение услуг в соответствии с установленными стандартами и требованиями. В случае несоответствия жилищных услуг установленным нормам, они имеют право на компенсацию ущерба</w:t>
      </w:r>
      <w:r>
        <w:t xml:space="preserve"> или на устранение недостатков.</w:t>
      </w:r>
    </w:p>
    <w:p w:rsidR="001B57D3" w:rsidRDefault="001B57D3" w:rsidP="001B57D3">
      <w:r>
        <w:t>Кроме того, правовые вопросы качества жилищных услуг включают в себя и вопросы ответственности за недостатки или дефекты в жилье. Владельцы жилья или арендаторы могут иметь право на гарантийное обслуживание или ремонт в случае выявления недостатков, которые не являются следстви</w:t>
      </w:r>
      <w:r>
        <w:t>ем ненадлежащего использования.</w:t>
      </w:r>
    </w:p>
    <w:p w:rsidR="001B57D3" w:rsidRDefault="001B57D3" w:rsidP="001B57D3">
      <w:r>
        <w:t>Обеспечение качества жилищных услуг - это важный аспект в сфере жилищного права, который способствует комфорту и безопасности граждан. Это требует соблюдения нормативов, контроля и регулярных проверок, а также защиты прав потребителей в случае несоответствия стандартам качества.</w:t>
      </w:r>
    </w:p>
    <w:p w:rsidR="001B57D3" w:rsidRDefault="001B57D3" w:rsidP="001B57D3">
      <w:r>
        <w:t xml:space="preserve">Еще одним важным аспектом обеспечения качества жилищных услуг является внимание к вопросам </w:t>
      </w:r>
      <w:proofErr w:type="spellStart"/>
      <w:r>
        <w:t>энергоэффективности</w:t>
      </w:r>
      <w:proofErr w:type="spellEnd"/>
      <w:r>
        <w:t xml:space="preserve"> и экологической безопасности. Современные нормативы и стандарты включают требования к использованию энергосберегающих технологий и материалов при строительстве и обслуживании жилья. Это способствует уменьшению негативного воздействия на окружающую среду и снижению</w:t>
      </w:r>
      <w:r>
        <w:t xml:space="preserve"> затрат на энергию для жильцов.</w:t>
      </w:r>
    </w:p>
    <w:p w:rsidR="001B57D3" w:rsidRDefault="001B57D3" w:rsidP="001B57D3">
      <w:r>
        <w:t>Важным элементом обеспечения качества жилищных услуг является также информирование граждан о их правах и обязанностях. Граждане должны знать, какие стандарты качества им полагаются, какие механизмы защиты у них есть в случае проблем, и как обратиться за помощью в случае необходимости. Это способствует укреплению их позиции к</w:t>
      </w:r>
      <w:r>
        <w:t>ак потребителей жилищных услуг.</w:t>
      </w:r>
    </w:p>
    <w:p w:rsidR="001B57D3" w:rsidRDefault="001B57D3" w:rsidP="001B57D3">
      <w:r>
        <w:lastRenderedPageBreak/>
        <w:t xml:space="preserve">Обеспечение качества жилищных услуг также связано с вопросами доступности и ценообразования. Государственные органы могут принимать меры для регулирования арендных ставок или цен на жилье с целью обеспечения доступности для населения. Это может включать в себя программы субсидирования аренды или </w:t>
      </w:r>
      <w:r>
        <w:t>кредитования для покупки жилья.</w:t>
      </w:r>
    </w:p>
    <w:p w:rsidR="001B57D3" w:rsidRPr="001B57D3" w:rsidRDefault="001B57D3" w:rsidP="001B57D3">
      <w:r>
        <w:t>Итак, обеспечение качества жилищных услуг - это сложный и многогранный процесс, который требует сотрудничества государственных органов, регулирующих органов, общественных организаций и граждан. Он включает в себя установление стандартов и нормативов, контроль и надзор за их соблюдением, а также защиту прав и интересов потребителей жилищных услуг. Все это направлено на создание комфортных, безопасных и доступных условий для проживания граждан в собственном или арендованном жилье.</w:t>
      </w:r>
      <w:bookmarkEnd w:id="0"/>
    </w:p>
    <w:sectPr w:rsidR="001B57D3" w:rsidRPr="001B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3C"/>
    <w:rsid w:val="001B57D3"/>
    <w:rsid w:val="00D6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6EA9"/>
  <w15:chartTrackingRefBased/>
  <w15:docId w15:val="{6BCE1A94-5994-49FA-A5D5-0D31B1E0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2023-10-28T05:08:00Z</dcterms:created>
  <dcterms:modified xsi:type="dcterms:W3CDTF">2023-10-28T05:09:00Z</dcterms:modified>
</cp:coreProperties>
</file>