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0616F9" w:rsidP="000616F9">
      <w:pPr>
        <w:pStyle w:val="1"/>
        <w:jc w:val="center"/>
      </w:pPr>
      <w:r w:rsidRPr="000616F9">
        <w:t>Правовой статус жилья социального использования</w:t>
      </w:r>
    </w:p>
    <w:p w:rsidR="000616F9" w:rsidRDefault="000616F9" w:rsidP="000616F9"/>
    <w:p w:rsidR="000616F9" w:rsidRDefault="000616F9" w:rsidP="000616F9">
      <w:bookmarkStart w:id="0" w:name="_GoBack"/>
      <w:r>
        <w:t>Жилье социального использования является одним из ключевых элементов в системе жилищного права, направленным на обеспечение социальной защиты и поддержки наиболее уязвимых категорий граждан. Такое жилье предоставляется гражданам, нуждающимся в улучшении жилищных условий и отвечающим установленным законодательством критериям, на основании специальных правил и условий, учитывающих социальные аспе</w:t>
      </w:r>
      <w:r>
        <w:t>кты использования жилого фонда.</w:t>
      </w:r>
    </w:p>
    <w:p w:rsidR="000616F9" w:rsidRDefault="000616F9" w:rsidP="000616F9">
      <w:r>
        <w:t>Основной особенностью жилья социального использования является его ориентация на социальную поддержку и защиту, что находит отражение в установленных законодательством условиях и порядке предоставления, а также в правах и обязанностях сторон в жилищных отношениях. Законодательство регламентирует вопросы, связанные с распределением, использованием, обслуживанием и сохранностью такого рода жилья, определяя особенности правовог</w:t>
      </w:r>
      <w:r>
        <w:t>о регулирования в данной сфере.</w:t>
      </w:r>
    </w:p>
    <w:p w:rsidR="000616F9" w:rsidRDefault="000616F9" w:rsidP="000616F9">
      <w:r>
        <w:t>Специфика правового статуса жилья социального использования выражается также в установленных ограничениях и требованиях, направленных на реализацию социальной функции такого жилья. Это касается, в частности, условий и порядка его предоставления, определения круга лиц, имеющих право на получение такого жилья, а также правил его и</w:t>
      </w:r>
      <w:r>
        <w:t>спользования и распоряжения им.</w:t>
      </w:r>
    </w:p>
    <w:p w:rsidR="000616F9" w:rsidRDefault="000616F9" w:rsidP="000616F9">
      <w:r>
        <w:t>Важное значение в правовом регулировании жилья социального использования имеет обеспечение баланса интересов всех участников жилищных отношений, а также реализация принципов социальной справедливости и защиты прав уязвимых категорий граждан. Развитие законодательства в данной сфере направлено на усиление социальной защищенности граждан, оптимизацию механизмов предоставления и использования жилья социального назначения, а также на повышение эффективности жилищной политики в целом.</w:t>
      </w:r>
    </w:p>
    <w:p w:rsidR="000616F9" w:rsidRDefault="000616F9" w:rsidP="000616F9">
      <w:r>
        <w:t>В современном жилищном законодательстве большое внимание уделяется правовому регулированию отношений, связанных с жильем социального использования. Существует ряд нормативных актов, устанавливающих порядок предоставления, использования и обеспечения таким типом жилья. Они определяют категории граждан, которые имеют право на получение жилья социального назначения, а также устанавливают обязанности и ответственность сторо</w:t>
      </w:r>
      <w:r>
        <w:t>н в данных жилищных отношениях.</w:t>
      </w:r>
    </w:p>
    <w:p w:rsidR="000616F9" w:rsidRDefault="000616F9" w:rsidP="000616F9">
      <w:r>
        <w:t xml:space="preserve">Одной из особенностей жилья социального использования является его </w:t>
      </w:r>
      <w:proofErr w:type="spellStart"/>
      <w:r>
        <w:t>аффилированность</w:t>
      </w:r>
      <w:proofErr w:type="spellEnd"/>
      <w:r>
        <w:t xml:space="preserve"> с муниципальным жильем, так как чаще всего именно муниципалитеты выступают органами, ответственными за его предоставление и управление. Вмешательство местного самоуправления в этот процесс обеспечивает более эффективное удовлетворение жилищных потребностей различных социальных групп населения и позволяет координировать действия всех</w:t>
      </w:r>
      <w:r>
        <w:t xml:space="preserve"> участников жилищных отношений.</w:t>
      </w:r>
    </w:p>
    <w:p w:rsidR="000616F9" w:rsidRDefault="000616F9" w:rsidP="000616F9">
      <w:r>
        <w:t xml:space="preserve">Также следует отметить, что жилье социального использования подлежит специфическим правилам в отношении установления и изменения размера платы за жилое помещение и коммунальные услуги. Законодательство предполагает наличие социальных гарантий и льгот, направленных на обеспечение доступности жилья для </w:t>
      </w:r>
      <w:r>
        <w:t>определенных категорий граждан.</w:t>
      </w:r>
    </w:p>
    <w:p w:rsidR="000616F9" w:rsidRPr="000616F9" w:rsidRDefault="000616F9" w:rsidP="000616F9">
      <w:r>
        <w:t xml:space="preserve">В заключение, следует подчеркнуть, что правовое регулирование жилья социального использования — это сложный и многогранный процесс, требующий постоянного совершенствования и адаптации к изменяющимся социально-экономическим условиям и потребностям общества. Эффективное правовое регулирование в данной сфере способствует </w:t>
      </w:r>
      <w:r>
        <w:lastRenderedPageBreak/>
        <w:t>реализации конституционного права граждан на жилье, обеспечивает защиту их интересов и поддержку со стороны государства.</w:t>
      </w:r>
      <w:bookmarkEnd w:id="0"/>
    </w:p>
    <w:sectPr w:rsidR="000616F9" w:rsidRPr="000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9D"/>
    <w:rsid w:val="000616F9"/>
    <w:rsid w:val="009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B1ED"/>
  <w15:chartTrackingRefBased/>
  <w15:docId w15:val="{E486D87D-C937-41E0-B009-D19C09E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2023-10-28T11:47:00Z</dcterms:created>
  <dcterms:modified xsi:type="dcterms:W3CDTF">2023-10-28T11:52:00Z</dcterms:modified>
</cp:coreProperties>
</file>