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FA" w:rsidRDefault="00206D23" w:rsidP="00206D23">
      <w:pPr>
        <w:pStyle w:val="1"/>
        <w:jc w:val="center"/>
      </w:pPr>
      <w:r w:rsidRPr="00206D23">
        <w:t>История развития российской журналистики</w:t>
      </w:r>
    </w:p>
    <w:p w:rsidR="00206D23" w:rsidRDefault="00206D23" w:rsidP="00206D23"/>
    <w:p w:rsidR="00206D23" w:rsidRDefault="00206D23" w:rsidP="00206D23">
      <w:bookmarkStart w:id="0" w:name="_GoBack"/>
      <w:r>
        <w:t xml:space="preserve">История развития российской журналистики насчитывает более трех столетий и прошла через множество этапов, от начал своего развития в России в конце XVII века до современной </w:t>
      </w:r>
      <w:proofErr w:type="spellStart"/>
      <w:r>
        <w:t>медийной</w:t>
      </w:r>
      <w:proofErr w:type="spellEnd"/>
      <w:r>
        <w:t xml:space="preserve"> среды. Эта история отражает важные изменения в обществе, политике и культу</w:t>
      </w:r>
      <w:r>
        <w:t>ре страны.</w:t>
      </w:r>
    </w:p>
    <w:p w:rsidR="00206D23" w:rsidRDefault="00206D23" w:rsidP="00206D23">
      <w:r>
        <w:t xml:space="preserve">Первые попытки журналистики в России можно проследить к концу XVII века, когда были созданы первые русскоязычные газеты, такие как "Ведомости" и "Московские ведомости". Они служили в основном для официального оповещения официальных сообщений и </w:t>
      </w:r>
      <w:r>
        <w:t>указов.</w:t>
      </w:r>
    </w:p>
    <w:p w:rsidR="00206D23" w:rsidRDefault="00206D23" w:rsidP="00206D23">
      <w:r>
        <w:t xml:space="preserve">В XVIII веке журналистика начала активно развиваться, появились газеты, такие как "Санкт-Петербургские ведомости" и "Московский вестник", которые стали предоставлять информацию о текущих событиях и литературные обзоры. Однако они оставались под контролем цензуры и служили в </w:t>
      </w:r>
      <w:r>
        <w:t>основном интересам государства.</w:t>
      </w:r>
    </w:p>
    <w:p w:rsidR="00206D23" w:rsidRDefault="00206D23" w:rsidP="00206D23">
      <w:r>
        <w:t>В XIX веке журналистика в России пережила свой золотой век. Это время характеризовалось появлением множества журналов, газет и литературных изданий. Известные журналисты и писатели, такие как Александр Герцен, Николай Чернышевский и Федор Достоевский, активно участвовали в журналистской деятельности, освещая соц</w:t>
      </w:r>
      <w:r>
        <w:t>иальные и политические вопросы.</w:t>
      </w:r>
    </w:p>
    <w:p w:rsidR="00206D23" w:rsidRDefault="00206D23" w:rsidP="00206D23">
      <w:r>
        <w:t>В начале XX века, в период революций и первой мировой войны, журналистика стала средством массовой коммуникации и политической пропаганды. В этот период появились множество партийных и политических газет, которые активно воздейс</w:t>
      </w:r>
      <w:r>
        <w:t>твовали на общественное мнение.</w:t>
      </w:r>
    </w:p>
    <w:p w:rsidR="00206D23" w:rsidRDefault="00206D23" w:rsidP="00206D23">
      <w:r>
        <w:t>Советская эпоха также оказала сильное воздействие на развитие российской журналистики. Государственное контролируемые медиа стали главными источниками информации, а журналисты работали в условиях строгой цензу</w:t>
      </w:r>
      <w:r>
        <w:t>ры и идеологической ориентации.</w:t>
      </w:r>
    </w:p>
    <w:p w:rsidR="00206D23" w:rsidRDefault="00206D23" w:rsidP="00206D23">
      <w:r>
        <w:t>С развалом Советского Союза в 1991 году российская журналистика столкнулась с новыми вызовами и возможностями. Свобода слова и независимость медиа привели к разнообразию в информационном пространстве, но также к проблемам, таким как же</w:t>
      </w:r>
      <w:r>
        <w:t xml:space="preserve">лтая пресса и </w:t>
      </w:r>
      <w:proofErr w:type="spellStart"/>
      <w:r>
        <w:t>фейковые</w:t>
      </w:r>
      <w:proofErr w:type="spellEnd"/>
      <w:r>
        <w:t xml:space="preserve"> новости.</w:t>
      </w:r>
    </w:p>
    <w:p w:rsidR="00206D23" w:rsidRDefault="00206D23" w:rsidP="00206D23">
      <w:r>
        <w:t>Сегодня российская журналистика продолжает развиваться и адаптироваться к изменяющимся условиям. Она остается важной частью общества и играет важную роль в информировании граждан, анализе событий и формировании общественного мнения. Вместе с тем, она сталкивается с вызовами, связанными с цензурой, свободой слова и доступностью информации в цифровой эпохе.</w:t>
      </w:r>
    </w:p>
    <w:p w:rsidR="00206D23" w:rsidRDefault="00206D23" w:rsidP="00206D23">
      <w:r>
        <w:t xml:space="preserve">В современной российской журналистике также наблюдается стремление к разнообразию форматов и </w:t>
      </w:r>
      <w:proofErr w:type="spellStart"/>
      <w:r>
        <w:t>медиаплатформ</w:t>
      </w:r>
      <w:proofErr w:type="spellEnd"/>
      <w:r>
        <w:t>. С развитием интернета и социальных сетей, многие журналисты активно используют мультимедийные средства для создания видеорепортажей, подкастов, графических материалов и интерактивных проектов. Это позволяет достичь более широкой аудитории и создать</w:t>
      </w:r>
      <w:r>
        <w:t xml:space="preserve"> более привлекательный контент.</w:t>
      </w:r>
    </w:p>
    <w:p w:rsidR="00206D23" w:rsidRDefault="00206D23" w:rsidP="00206D23">
      <w:r>
        <w:t>Однако российская журналистика также сталкивается с вызовами в виде ограничений на свободу слова и давления на независимые СМИ. Множество законодательных и нормативных актов ограничивают деятельность журналистов, что затрудняет критическое освещение важных тем и событий. Это создает среду, где многие журналисты вынуждены бороться</w:t>
      </w:r>
      <w:r>
        <w:t xml:space="preserve"> за свои права и независимость.</w:t>
      </w:r>
    </w:p>
    <w:p w:rsidR="00206D23" w:rsidRDefault="00206D23" w:rsidP="00206D23">
      <w:r>
        <w:lastRenderedPageBreak/>
        <w:t>Российская журналистика также сталкивается с вызовами в области этики и профессионализма. В условиях конкуренции и давления на медиа многие журналисты подвергаются соблазну создавать сенсационные и не всегда достоверные материалы, что может подорвать доверие аудитории к С</w:t>
      </w:r>
      <w:r>
        <w:t>МИ.</w:t>
      </w:r>
    </w:p>
    <w:p w:rsidR="00206D23" w:rsidRDefault="00206D23" w:rsidP="00206D23">
      <w:r>
        <w:t>Не смотря на вызовы и сложности, российская журналистика остается важным инструментом информационной свободы и контроля за властью. Журналисты продолжают освещать важные темы, выявлять коррупцию, анализировать политические и социальные процессы и давать голос</w:t>
      </w:r>
      <w:r>
        <w:t xml:space="preserve"> множеству сообществ и граждан.</w:t>
      </w:r>
    </w:p>
    <w:p w:rsidR="00206D23" w:rsidRPr="00206D23" w:rsidRDefault="00206D23" w:rsidP="00206D23">
      <w:r>
        <w:t>В целом, история развития российской журналистики является историей борьбы за информационную свободу, множественность мнений и право на доступ к информации. Она олицетворяет важное значение независимых и критических СМИ в обществе и продолжает оставаться одной из ключевых сфер общественной деятельности в России.</w:t>
      </w:r>
      <w:bookmarkEnd w:id="0"/>
    </w:p>
    <w:sectPr w:rsidR="00206D23" w:rsidRPr="002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FA"/>
    <w:rsid w:val="00206D23"/>
    <w:rsid w:val="00D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13D6"/>
  <w15:chartTrackingRefBased/>
  <w15:docId w15:val="{5A15ED93-EFA2-4ED0-ACCB-0C81116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2023-10-28T13:09:00Z</dcterms:created>
  <dcterms:modified xsi:type="dcterms:W3CDTF">2023-10-28T13:11:00Z</dcterms:modified>
</cp:coreProperties>
</file>