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36" w:rsidRDefault="00932CCB" w:rsidP="00932CCB">
      <w:pPr>
        <w:pStyle w:val="1"/>
        <w:jc w:val="center"/>
      </w:pPr>
      <w:r w:rsidRPr="00932CCB">
        <w:t>Культурная журналистика</w:t>
      </w:r>
      <w:r>
        <w:t>:</w:t>
      </w:r>
      <w:r w:rsidRPr="00932CCB">
        <w:t xml:space="preserve"> обзоры фильмов, книг и выставок</w:t>
      </w:r>
    </w:p>
    <w:p w:rsidR="00932CCB" w:rsidRDefault="00932CCB" w:rsidP="00932CCB"/>
    <w:p w:rsidR="00932CCB" w:rsidRDefault="00932CCB" w:rsidP="00932CCB">
      <w:bookmarkStart w:id="0" w:name="_GoBack"/>
      <w:r>
        <w:t>Культурная журналистика в области жилищного права представляет собой уникальное пересечение двух различных дисциплин. В рамках такой журналистики осуществляется анализ и обзор различных культурных проявлений, таких как фильмы, книги и выставки, которые посв</w:t>
      </w:r>
      <w:r>
        <w:t>ящены вопросам жилищного права.</w:t>
      </w:r>
    </w:p>
    <w:p w:rsidR="00932CCB" w:rsidRDefault="00932CCB" w:rsidP="00932CCB">
      <w:r>
        <w:t>Фильмы и документальные проекты в данной сфере способствуют популяризации и обсуждению актуальных проблем и изменений в законодательстве. Они делают тему более доступной для широкой аудитории, позволяя лучше понять и оценить сложные юридические процессы и решения в о</w:t>
      </w:r>
      <w:r>
        <w:t>бласти жилищных правоотношений.</w:t>
      </w:r>
    </w:p>
    <w:p w:rsidR="00932CCB" w:rsidRDefault="00932CCB" w:rsidP="00932CCB">
      <w:r>
        <w:t>Литературные произведения и книги, в свою очередь, позволяют глубже погрузиться в тему, они могут содержать как теоретические обоснования и исследования, так и практические рекомендации</w:t>
      </w:r>
      <w:r>
        <w:t>,</w:t>
      </w:r>
      <w:r>
        <w:t xml:space="preserve"> и примеры из реальной жизни. Обзоры таких книг помогают профессионалам в области жилищного права и заинтересованным лицам выбирать наиболее релевантные и</w:t>
      </w:r>
      <w:r>
        <w:t xml:space="preserve"> полезные материалы для чтения.</w:t>
      </w:r>
    </w:p>
    <w:p w:rsidR="00932CCB" w:rsidRDefault="00932CCB" w:rsidP="00932CCB">
      <w:r>
        <w:t>Выставки, посвященные вопросам жилищного права, хотя и являются реже встречающимся явлением, также вносят вклад в образование и культурное развитие в данной области. Они могут демонстрировать исторические аспекты развития жилищного законодательства, актуальные проекты и инновации, а также предоставлять платформу для обсуждения и обмена опытом между с</w:t>
      </w:r>
      <w:r>
        <w:t>пециалистами.</w:t>
      </w:r>
    </w:p>
    <w:p w:rsidR="00932CCB" w:rsidRDefault="00932CCB" w:rsidP="00932CCB">
      <w:r>
        <w:t>Таким образом, культурная журналистика в области жилищного права играет важную роль в формировании профессионального сообщества, образовании и вовлечении общества в дискуссию актуальных вопросов и проблем данной сферы.</w:t>
      </w:r>
    </w:p>
    <w:p w:rsidR="00932CCB" w:rsidRDefault="00932CCB" w:rsidP="00932CCB">
      <w:r>
        <w:t>Обзоры фильмов, книг и выставок в культурной журналистике в сфере жилищного права не только способствуют распространению культурных и образовательных материалов, но и помогают формированию общественного мнения и активной гражданской позиции по вопросам жилищного законодательства. Журналисты, специализирующиеся в данной области, должны глубоко понимать специфику жилищного права, актуальные изменения в законодательстве и основные тре</w:t>
      </w:r>
      <w:r>
        <w:t>нды развития жилищной политики.</w:t>
      </w:r>
    </w:p>
    <w:p w:rsidR="00932CCB" w:rsidRDefault="00932CCB" w:rsidP="00932CCB">
      <w:r>
        <w:t xml:space="preserve">Через </w:t>
      </w:r>
      <w:proofErr w:type="spellStart"/>
      <w:r>
        <w:t>медийные</w:t>
      </w:r>
      <w:proofErr w:type="spellEnd"/>
      <w:r>
        <w:t xml:space="preserve"> публикации формируется диалог между государством, специалистами в области жилищного права и гражданами. Такой диалог способствует выработке сбалансированных решений в жилищной политике, учету интересов различных групп населения и обеспечению доступности и прозрачности информации о жилищных правах и обязанно</w:t>
      </w:r>
      <w:r>
        <w:t>стях граждан.</w:t>
      </w:r>
    </w:p>
    <w:p w:rsidR="00932CCB" w:rsidRDefault="00932CCB" w:rsidP="00932CCB">
      <w:r>
        <w:t xml:space="preserve">Освещение в медиа событий и нововведений в сфере жилищного права также помогает привлекать внимание к проблемам и вызовам, с которыми сталкиваются граждане и профессионалы в данной области, и находить оптимальные пути их решения на всех уровнях - от </w:t>
      </w:r>
      <w:r>
        <w:t>муниципального до федерального.</w:t>
      </w:r>
    </w:p>
    <w:p w:rsidR="00932CCB" w:rsidRPr="00932CCB" w:rsidRDefault="00932CCB" w:rsidP="00932CCB">
      <w:r>
        <w:t>В заключении следует отметить, что культурная журналистика в области жилищного права является важным инструментом обеспечения доступа к культурным, образовательным и информационным ресурсам, что способствует повышению правовой грамотности населения и качества жилищного законодательства.</w:t>
      </w:r>
      <w:bookmarkEnd w:id="0"/>
    </w:p>
    <w:sectPr w:rsidR="00932CCB" w:rsidRPr="0093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36"/>
    <w:rsid w:val="00932CCB"/>
    <w:rsid w:val="00C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B41B"/>
  <w15:chartTrackingRefBased/>
  <w15:docId w15:val="{9A400AAA-513A-40D4-9F07-1561DA8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2023-10-28T17:42:00Z</dcterms:created>
  <dcterms:modified xsi:type="dcterms:W3CDTF">2023-10-28T17:45:00Z</dcterms:modified>
</cp:coreProperties>
</file>