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444" w:rsidRDefault="00DB2657" w:rsidP="00DB2657">
      <w:pPr>
        <w:pStyle w:val="1"/>
        <w:jc w:val="center"/>
      </w:pPr>
      <w:r w:rsidRPr="00DB2657">
        <w:t xml:space="preserve">Особенности журналистики в эпоху </w:t>
      </w:r>
      <w:proofErr w:type="spellStart"/>
      <w:r w:rsidRPr="00DB2657">
        <w:t>постправды</w:t>
      </w:r>
      <w:proofErr w:type="spellEnd"/>
      <w:r w:rsidRPr="00DB2657">
        <w:t xml:space="preserve"> и информационного шума</w:t>
      </w:r>
    </w:p>
    <w:p w:rsidR="00DB2657" w:rsidRDefault="00DB2657" w:rsidP="00DB2657"/>
    <w:p w:rsidR="00DB2657" w:rsidRDefault="00DB2657" w:rsidP="00DB2657">
      <w:bookmarkStart w:id="0" w:name="_GoBack"/>
      <w:r>
        <w:t xml:space="preserve">Эпоха </w:t>
      </w:r>
      <w:proofErr w:type="spellStart"/>
      <w:r>
        <w:t>постправды</w:t>
      </w:r>
      <w:proofErr w:type="spellEnd"/>
      <w:r>
        <w:t xml:space="preserve"> и информационного шума оказывает заметное влияние на все сферы журналистики, включая освещение вопросов жилищного права. Основной проблемой становится различие между объективной правдой и тем, как информация воспринимается обществом. В сфере жилищного права это особенно актуально, так как вопросы, связанные с жильем, напрямую затрагиваю</w:t>
      </w:r>
      <w:r>
        <w:t>т интересы большинства граждан.</w:t>
      </w:r>
    </w:p>
    <w:p w:rsidR="00DB2657" w:rsidRDefault="00DB2657" w:rsidP="00DB2657">
      <w:r>
        <w:t xml:space="preserve">Одной из особенностей журналистики в данное время является необходимость борьбы с </w:t>
      </w:r>
      <w:proofErr w:type="spellStart"/>
      <w:r>
        <w:t>фейковыми</w:t>
      </w:r>
      <w:proofErr w:type="spellEnd"/>
      <w:r>
        <w:t xml:space="preserve"> новостями и дезинформацией. Это требует от журналистов большей критичности, внимательной проверки фактов и источников информации, а также стремления к максимальной объективности и балансу при осве</w:t>
      </w:r>
      <w:r>
        <w:t>щении вопросов жилищного права.</w:t>
      </w:r>
    </w:p>
    <w:p w:rsidR="00DB2657" w:rsidRDefault="00DB2657" w:rsidP="00DB2657">
      <w:r>
        <w:t>Информационный шум, свойственный современным медиа, также влияет на журналистику в этой области. Журналистам приходится конкурировать за внимание аудитории, выбирая наиболее яркие и привлекательные темы и подходы к их освещению. Это может привести к упрощению сложных вопросов, связанных с жилищным правом, и усил</w:t>
      </w:r>
      <w:r>
        <w:t>ению сенсационности материалов.</w:t>
      </w:r>
    </w:p>
    <w:p w:rsidR="00DB2657" w:rsidRDefault="00DB2657" w:rsidP="00DB2657">
      <w:r>
        <w:t xml:space="preserve">Важной задачей журналистики в эпоху </w:t>
      </w:r>
      <w:proofErr w:type="spellStart"/>
      <w:r>
        <w:t>постправды</w:t>
      </w:r>
      <w:proofErr w:type="spellEnd"/>
      <w:r>
        <w:t xml:space="preserve"> становится формирование информационной грамотности аудитории, способной критически оценивать и анализировать получаемую информацию. Это поможет гражданам не попадаться на манипуляции и дезинформацию, а также способствует формированию обоснованных и обоснованных позиц</w:t>
      </w:r>
      <w:r>
        <w:t>ий по вопросам жилищного права.</w:t>
      </w:r>
    </w:p>
    <w:p w:rsidR="00DB2657" w:rsidRDefault="00DB2657" w:rsidP="00DB2657">
      <w:r>
        <w:t>Таким образом, журналистика в сфере жилищного права сталкивается с рядом проблем и вызовов, связанных с особенностями современной информационной среды. Это требует от профессионалов особой ответственности, внимательности и стремления к поддержанию высоких стандартов профессиональной этики.</w:t>
      </w:r>
    </w:p>
    <w:p w:rsidR="00DB2657" w:rsidRDefault="00DB2657" w:rsidP="00DB2657">
      <w:r>
        <w:t xml:space="preserve">Современная журналистика в сфере жилищного права также должна адаптироваться к изменяющимся технологиям и способам распространения информации. Эпоха </w:t>
      </w:r>
      <w:proofErr w:type="spellStart"/>
      <w:r>
        <w:t>постправды</w:t>
      </w:r>
      <w:proofErr w:type="spellEnd"/>
      <w:r>
        <w:t xml:space="preserve"> характеризуется активным использованием социальных медиа и онлайн-платформ, где каждый пользователь может быть источником информации. Это создает дополнительные сложности, связанные с верификацией данных и борьбой с распростран</w:t>
      </w:r>
      <w:r>
        <w:t>ением недостоверной информации.</w:t>
      </w:r>
    </w:p>
    <w:p w:rsidR="00DB2657" w:rsidRDefault="00DB2657" w:rsidP="00DB2657">
      <w:r>
        <w:t xml:space="preserve">Журналисты, специализирующиеся на жилищном праве, должны учитывать, что в условиях информационного избытка важность приобретает не только содержание, но и форма подачи материала. Необходимо стремиться сделать информацию доступной и понятной для различных категорий граждан, учитывая, что тема жилищного права часто содержит множество юридических </w:t>
      </w:r>
      <w:r>
        <w:t>терминов и сложных конструкций.</w:t>
      </w:r>
    </w:p>
    <w:p w:rsidR="00DB2657" w:rsidRDefault="00DB2657" w:rsidP="00DB2657">
      <w:r>
        <w:t xml:space="preserve">Роль журналиста в этих условиях часто выходит за рамки простого освещения событий. Профессионалы должны также принимать на себя обязанности образователей, способствуя повышению правовой грамотности населения. Только обладая достаточными знаниями и компетенциями в области жилищного права, граждане смогут эффективно </w:t>
      </w:r>
      <w:r>
        <w:t>защищать свои права и интересы.</w:t>
      </w:r>
    </w:p>
    <w:p w:rsidR="00DB2657" w:rsidRPr="00DB2657" w:rsidRDefault="00DB2657" w:rsidP="00DB2657">
      <w:r>
        <w:t xml:space="preserve">В заключение можно сказать, что эпоха </w:t>
      </w:r>
      <w:proofErr w:type="spellStart"/>
      <w:r>
        <w:t>постправды</w:t>
      </w:r>
      <w:proofErr w:type="spellEnd"/>
      <w:r>
        <w:t xml:space="preserve"> и информационного шума требует от журналистики в области жилищного права нового подхода, основанного на принципах ответственности, точности, объективности и стремлении к образовательной функции. Только </w:t>
      </w:r>
      <w:r>
        <w:lastRenderedPageBreak/>
        <w:t>тогда медиа смогут оставаться важным источником надежной информации, способным способствовать формированию сознательного и информированного общества.</w:t>
      </w:r>
      <w:bookmarkEnd w:id="0"/>
    </w:p>
    <w:sectPr w:rsidR="00DB2657" w:rsidRPr="00DB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44"/>
    <w:rsid w:val="005A3444"/>
    <w:rsid w:val="00DB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FA4D1"/>
  <w15:chartTrackingRefBased/>
  <w15:docId w15:val="{7BE973EA-FFC8-42E5-AF4E-6BA3A561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26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6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2023-10-28T17:58:00Z</dcterms:created>
  <dcterms:modified xsi:type="dcterms:W3CDTF">2023-10-28T18:00:00Z</dcterms:modified>
</cp:coreProperties>
</file>