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CA" w:rsidRDefault="00744C5C" w:rsidP="00744C5C">
      <w:pPr>
        <w:pStyle w:val="1"/>
        <w:jc w:val="center"/>
      </w:pPr>
      <w:r w:rsidRPr="00744C5C">
        <w:t>Этика и обязанности журналистов в условиях конфликтов и войн</w:t>
      </w:r>
    </w:p>
    <w:p w:rsidR="00744C5C" w:rsidRDefault="00744C5C" w:rsidP="00744C5C"/>
    <w:p w:rsidR="00744C5C" w:rsidRDefault="00744C5C" w:rsidP="00744C5C">
      <w:bookmarkStart w:id="0" w:name="_GoBack"/>
      <w:r>
        <w:t xml:space="preserve">Жилищное право, как и любая другая сфера законодательства, может оказаться в центре внимания общественности в условиях социальных конфликтов и войн. Журналисты, освещающие данные события, сталкиваются с необходимостью соблюдать определенные этические нормы и обязанности, чтобы обеспечить объективное и </w:t>
      </w:r>
      <w:r>
        <w:t>справедливое освещение проблем.</w:t>
      </w:r>
    </w:p>
    <w:p w:rsidR="00744C5C" w:rsidRDefault="00744C5C" w:rsidP="00744C5C">
      <w:r>
        <w:t xml:space="preserve">В условиях конфликтов и войн, освещение жилищных проблем актуализируется в связи с потребностью информирования общества о ситуации с жильем у беженцев, внутренних перемещенных лиц и других групп населения, пострадавших от данных событий. Журналистам важно четко понимать свою роль и обязанности в данных условиях, стремиться к максимальной объективности и непредвзятости, избегая распространения недостоверной или окрашенной информации, которая может усугубить конфликт или </w:t>
      </w:r>
      <w:r>
        <w:t>посеять панику среди населения.</w:t>
      </w:r>
    </w:p>
    <w:p w:rsidR="00744C5C" w:rsidRDefault="00744C5C" w:rsidP="00744C5C">
      <w:r>
        <w:t xml:space="preserve">Также одной из важнейших задач журналистов является защита прав человека и соблюдение принципов гуманности. При освещении жилищных проблем в условиях войны необходимо уделить внимание условиям проживания пострадавших граждан, возможным нарушениям их прав, проблемам с доступом </w:t>
      </w:r>
      <w:r>
        <w:t>к жилью и коммунальным услугам.</w:t>
      </w:r>
    </w:p>
    <w:p w:rsidR="00744C5C" w:rsidRDefault="00744C5C" w:rsidP="00744C5C">
      <w:r>
        <w:t>Важно также помнить о сохранении человеческого достоинства в процессе освещения жилищных проблем и конфликтов. Информация должна передаваться таким образом, чтобы избежать стигматизации, дискриминации или унижения пострадавших лиц. Это потребует от журналистов умения сбалансировать между детальностью и чуткостью, между необходимостью информировать общество и желанием сохранить уважение к личной</w:t>
      </w:r>
      <w:r>
        <w:t xml:space="preserve"> жизни и чувствам пострадавших.</w:t>
      </w:r>
    </w:p>
    <w:p w:rsidR="00744C5C" w:rsidRDefault="00744C5C" w:rsidP="00744C5C">
      <w:r>
        <w:t>Таким образом, журналистика в условиях конфликтов и войн выступает важным инструментом обеспечения прав человека в сфере жилищных отношений, способствуя формированию правильного общественного мнения, мобилизации помощи и поддержки нуждающимся, а также преодолению негативных последствий конфликтов и войн.</w:t>
      </w:r>
    </w:p>
    <w:p w:rsidR="00744C5C" w:rsidRDefault="00744C5C" w:rsidP="00744C5C">
      <w:r>
        <w:t>Работая в условиях конфликтов и войн, журналисты также несут ответственность за формирование адекватного общественного мнения и поддержание конструктивного диалога в обществе по поводу жилищных проблем. Они могут способствовать поиску решений, адаптации законодательства и мобилизации общественных ре</w:t>
      </w:r>
      <w:r>
        <w:t>сурсов для помощи пострадавшим.</w:t>
      </w:r>
    </w:p>
    <w:p w:rsidR="00744C5C" w:rsidRDefault="00744C5C" w:rsidP="00744C5C">
      <w:r>
        <w:t>Следует отметить, что в условиях конфликтов журналистам необходимо особо внимательно относиться к использованию источников информации, проверке фактов и их подтверждению. Ввиду особой чувствительности темы, ошибочная или фальсифицированная информация может иметь серьезные последствия, вплоть до разжигания социаль</w:t>
      </w:r>
      <w:r>
        <w:t>ной напряженности и конфликтов.</w:t>
      </w:r>
    </w:p>
    <w:p w:rsidR="00744C5C" w:rsidRPr="00744C5C" w:rsidRDefault="00744C5C" w:rsidP="00744C5C">
      <w:r>
        <w:t>В заключение, можно сказать, что журналистика в сфере жилищного права в условиях конфликтов и войн имеет особенную роль и большую ответственность. Этика и обязанности журналистов в этих условиях направлены на сохранение прав и достоинства человека, обеспечение объективности, точности и справедливости информации, а также на поддержание конструктивного и информированного общественного диалога в отношении жилищных проблем и проблем, вызванных конфликтом или войной.</w:t>
      </w:r>
      <w:bookmarkEnd w:id="0"/>
    </w:p>
    <w:sectPr w:rsidR="00744C5C" w:rsidRPr="0074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CA"/>
    <w:rsid w:val="00331ACA"/>
    <w:rsid w:val="007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960"/>
  <w15:chartTrackingRefBased/>
  <w15:docId w15:val="{FD2304F9-28FE-4D89-9295-CFCB3812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2023-10-28T18:35:00Z</dcterms:created>
  <dcterms:modified xsi:type="dcterms:W3CDTF">2023-10-28T18:37:00Z</dcterms:modified>
</cp:coreProperties>
</file>