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6E" w:rsidRDefault="003E7067" w:rsidP="003E7067">
      <w:pPr>
        <w:pStyle w:val="1"/>
        <w:jc w:val="center"/>
      </w:pPr>
      <w:r w:rsidRPr="003E7067">
        <w:t>Особенности журналистики в эпоху информационной критики и доверия к СМИ</w:t>
      </w:r>
    </w:p>
    <w:p w:rsidR="003E7067" w:rsidRDefault="003E7067" w:rsidP="003E7067"/>
    <w:p w:rsidR="003E7067" w:rsidRDefault="003E7067" w:rsidP="003E7067">
      <w:bookmarkStart w:id="0" w:name="_GoBack"/>
      <w:r>
        <w:t>В современном информационном мире, находящемся в эпоху информационной критики и изменениях в доверии к СМИ, роль журналистики становится более сложной и важной, чем когда-либо. Отношение общества к СМИ и их работе претерпевает серьезные изменения, что оказывает влияние на методы, ста</w:t>
      </w:r>
      <w:r>
        <w:t>ндарты и принципы журналистики.</w:t>
      </w:r>
    </w:p>
    <w:p w:rsidR="003E7067" w:rsidRDefault="003E7067" w:rsidP="003E7067">
      <w:r>
        <w:t xml:space="preserve">Одной из основных особенностей современной журналистики является повышенное внимание к </w:t>
      </w:r>
      <w:proofErr w:type="spellStart"/>
      <w:r>
        <w:t>фактуальности</w:t>
      </w:r>
      <w:proofErr w:type="spellEnd"/>
      <w:r>
        <w:t xml:space="preserve"> и достоверности информации. В условиях развития интернета и социальных сетей, где новости могут быстро распространяться, а </w:t>
      </w:r>
      <w:proofErr w:type="spellStart"/>
      <w:r>
        <w:t>фейковые</w:t>
      </w:r>
      <w:proofErr w:type="spellEnd"/>
      <w:r>
        <w:t xml:space="preserve"> новости и дезинформация стали широко распространенными, журналисты сталкиваются с необходимостью более тщательной проверки и верификации информации. Это может замедлить процесс публикации новостей, но при этом повышает</w:t>
      </w:r>
      <w:r>
        <w:t xml:space="preserve"> надежность и доверие к СМИ.</w:t>
      </w:r>
    </w:p>
    <w:p w:rsidR="003E7067" w:rsidRDefault="003E7067" w:rsidP="003E7067">
      <w:r>
        <w:t>Другой важной особенностью является рост активности общества в оценке и критике журналистики. Социальные сети и блоги предоставляют платформу для выражения общественного мнения, и журналисты все чаще подвергаются обсуждению и критике за свою работу. Общественность требует большей открытости и прозрачности в работе СМИ, а также более ответственного подхода к вопросам э</w:t>
      </w:r>
      <w:r>
        <w:t>тики и стандартов журналистики.</w:t>
      </w:r>
    </w:p>
    <w:p w:rsidR="003E7067" w:rsidRDefault="003E7067" w:rsidP="003E7067">
      <w:r>
        <w:t xml:space="preserve">Современная журналистика также сталкивается с вызовом борьбы за доверие аудитории. </w:t>
      </w:r>
      <w:proofErr w:type="spellStart"/>
      <w:r>
        <w:t>Медиаорганизации</w:t>
      </w:r>
      <w:proofErr w:type="spellEnd"/>
      <w:r>
        <w:t xml:space="preserve"> и журналисты вынуждены активно работать над установлением и поддержанием доверия своих читателей и зрителей. Это может включать в себя открытое обсуждение ошибок и недоразумений, а также активное взаимодействие с аудиторией через разли</w:t>
      </w:r>
      <w:r>
        <w:t>чные каналы обратной связи.</w:t>
      </w:r>
    </w:p>
    <w:p w:rsidR="003E7067" w:rsidRDefault="003E7067" w:rsidP="003E7067">
      <w:r>
        <w:t xml:space="preserve">Еще одной особенностью современной журналистики является разнообразие форматов и платформ для представления информации. Вместе с традиционными средствами массовой информации, такими как газеты, радио и телевидение, существует множество онлайн-ресурсов, включая веб-сайты новостных организаций, подкасты, </w:t>
      </w:r>
      <w:proofErr w:type="spellStart"/>
      <w:r>
        <w:t>видеоблоги</w:t>
      </w:r>
      <w:proofErr w:type="spellEnd"/>
      <w:r>
        <w:t xml:space="preserve"> и социальные медиа. Это создает дополнительные возможности для распространения информации, но также требует от журналистов адаптации к р</w:t>
      </w:r>
      <w:r>
        <w:t>азличным форматам и аудиториям.</w:t>
      </w:r>
    </w:p>
    <w:p w:rsidR="003E7067" w:rsidRDefault="003E7067" w:rsidP="003E7067">
      <w:r>
        <w:t>Следует отметить, что в эпоху информационной критики и доверия к СМИ, журналистика остается ключевым инструментом информационной передачи и контроля за властью. Развитие этичных стандартов, более тщательная проверка информации и активное взаимодействие с обществом помогут журналистам сохранить свою роль и влияние в современном информационном ландшафте.</w:t>
      </w:r>
    </w:p>
    <w:p w:rsidR="003E7067" w:rsidRDefault="003E7067" w:rsidP="003E7067">
      <w:r>
        <w:t xml:space="preserve">Еще одной особенностью журналистики в эпоху информационной критики является необходимость развития навыков </w:t>
      </w:r>
      <w:proofErr w:type="spellStart"/>
      <w:r>
        <w:t>медиаграмотности</w:t>
      </w:r>
      <w:proofErr w:type="spellEnd"/>
      <w:r>
        <w:t xml:space="preserve"> среди аудитории. Образование и информирование общества о методах анализа информации, определении </w:t>
      </w:r>
      <w:proofErr w:type="spellStart"/>
      <w:r>
        <w:t>фейковых</w:t>
      </w:r>
      <w:proofErr w:type="spellEnd"/>
      <w:r>
        <w:t xml:space="preserve"> новостей и дезинформации становятся важной задачей журналистики. В этом контексте журналисты выступают не только как поставщики информации, но и как участники в процессе образования а</w:t>
      </w:r>
      <w:r>
        <w:t>удитории.</w:t>
      </w:r>
    </w:p>
    <w:p w:rsidR="003E7067" w:rsidRDefault="003E7067" w:rsidP="003E7067">
      <w:r>
        <w:t xml:space="preserve">Важным аспектом современной журналистики является также развитие многогранного журналистского мнения. Среди журналистов разнообразные точки зрения и мнения, и разнообразие голосов становится важным фактором для обогащения дискурса и поддержания </w:t>
      </w:r>
      <w:r>
        <w:lastRenderedPageBreak/>
        <w:t>разнообразия информационных источников. Разнообразие мнений способствует более объект</w:t>
      </w:r>
      <w:r>
        <w:t>ивной и полной картине событий.</w:t>
      </w:r>
    </w:p>
    <w:p w:rsidR="003E7067" w:rsidRDefault="003E7067" w:rsidP="003E7067">
      <w:r>
        <w:t>Следует отметить, что журналистика в эпоху информационной критики и доверия к СМИ должна оставаться свободной и независимой. Свобода прессы и независимость журналистов от власти и коммерческого давления остаются фундаментальными принципами, которые обеспечивают честное и надежное ин</w:t>
      </w:r>
      <w:r>
        <w:t>формационное освещение событий.</w:t>
      </w:r>
    </w:p>
    <w:p w:rsidR="003E7067" w:rsidRPr="003E7067" w:rsidRDefault="003E7067" w:rsidP="003E7067">
      <w:r>
        <w:t>В заключение, современная журналистика находится в сложном и изменчивом информационном ландшафте, но она остается ключевым инструментом информирования общества и контроля за властью. Развитие этичных стандартов, борьба с дезинформацией, взаимодействие с аудиторией и поддержание независимости остаются приоритетами журналистики в эпоху информационных вызовов.</w:t>
      </w:r>
      <w:bookmarkEnd w:id="0"/>
    </w:p>
    <w:sectPr w:rsidR="003E7067" w:rsidRPr="003E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6E"/>
    <w:rsid w:val="003E7067"/>
    <w:rsid w:val="00C8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F4E3"/>
  <w15:chartTrackingRefBased/>
  <w15:docId w15:val="{DE12FA6F-3685-47A6-A920-17193E94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70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0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2023-10-28T18:42:00Z</dcterms:created>
  <dcterms:modified xsi:type="dcterms:W3CDTF">2023-10-28T18:43:00Z</dcterms:modified>
</cp:coreProperties>
</file>