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5E50AA" w:rsidP="005E50AA">
      <w:pPr>
        <w:pStyle w:val="1"/>
        <w:rPr>
          <w:lang w:val="ru-RU"/>
        </w:rPr>
      </w:pPr>
      <w:r w:rsidRPr="005E50AA">
        <w:rPr>
          <w:lang w:val="ru-RU"/>
        </w:rPr>
        <w:t>Рацион и питание домашних животных</w:t>
      </w:r>
      <w:r>
        <w:rPr>
          <w:lang w:val="ru-RU"/>
        </w:rPr>
        <w:t>:</w:t>
      </w:r>
      <w:r w:rsidRPr="005E50AA">
        <w:rPr>
          <w:lang w:val="ru-RU"/>
        </w:rPr>
        <w:t xml:space="preserve"> оптимизация и баланс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Рацион и питание домашних животных играют важную роль в их здоровье, производительности и общем благополучии. Оптимизация и балансирование рациона позволяют обеспечить животных всеми необходимыми питательными веществами, удовлетворить их потребности и предотвратить различные заболевания и проблемы. В данном реферате мы рассмотрим ключевые аспекты оптимизации и балансирования рациона домашних животных.</w:t>
      </w:r>
    </w:p>
    <w:p w:rsidR="005E50AA" w:rsidRPr="005E50AA" w:rsidRDefault="005E50AA" w:rsidP="005E50AA">
      <w:pPr>
        <w:pStyle w:val="2"/>
        <w:rPr>
          <w:lang w:val="ru-RU"/>
        </w:rPr>
      </w:pPr>
      <w:bookmarkStart w:id="0" w:name="_GoBack"/>
      <w:bookmarkEnd w:id="0"/>
      <w:r w:rsidRPr="005E50AA">
        <w:rPr>
          <w:lang w:val="ru-RU"/>
        </w:rPr>
        <w:t>Понятие рациона и его составляющие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Рацион животного представляет собой совокупность всех видов кормов и пищевых веществ, потребляемых животным за определенный период времени. Он должен соответствовать потребностям животного в питательных веществах.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Основными составляющими рациона домашних животных являются:</w:t>
      </w:r>
    </w:p>
    <w:p w:rsidR="005E50AA" w:rsidRPr="005E50AA" w:rsidRDefault="005E50AA" w:rsidP="005E50AA">
      <w:pPr>
        <w:numPr>
          <w:ilvl w:val="0"/>
          <w:numId w:val="1"/>
        </w:numPr>
        <w:rPr>
          <w:lang w:val="ru-RU"/>
        </w:rPr>
      </w:pPr>
      <w:r w:rsidRPr="005E50AA">
        <w:rPr>
          <w:lang w:val="ru-RU"/>
        </w:rPr>
        <w:t>Основные корма: это корма, которые составляют основную часть рациона. В зависимости от вида животных, это могут быть зерно, сено, трава, мясо, рыба и т. д.</w:t>
      </w:r>
    </w:p>
    <w:p w:rsidR="005E50AA" w:rsidRPr="005E50AA" w:rsidRDefault="005E50AA" w:rsidP="005E50AA">
      <w:pPr>
        <w:numPr>
          <w:ilvl w:val="0"/>
          <w:numId w:val="1"/>
        </w:numPr>
        <w:rPr>
          <w:lang w:val="ru-RU"/>
        </w:rPr>
      </w:pPr>
      <w:r w:rsidRPr="005E50AA">
        <w:rPr>
          <w:lang w:val="ru-RU"/>
        </w:rPr>
        <w:t>Дополнительные корма: это корма, которые добавляются в рацион для удовлетворения дополнительных потребностей животных, такие как витамины, минералы и белок.</w:t>
      </w:r>
    </w:p>
    <w:p w:rsidR="005E50AA" w:rsidRPr="005E50AA" w:rsidRDefault="005E50AA" w:rsidP="005E50AA">
      <w:pPr>
        <w:numPr>
          <w:ilvl w:val="0"/>
          <w:numId w:val="1"/>
        </w:numPr>
        <w:rPr>
          <w:lang w:val="ru-RU"/>
        </w:rPr>
      </w:pPr>
      <w:r w:rsidRPr="005E50AA">
        <w:rPr>
          <w:lang w:val="ru-RU"/>
        </w:rPr>
        <w:t>Вода: вода является важной частью рациона, и доступ к чистой воде должен быть обеспечен всегда.</w:t>
      </w:r>
    </w:p>
    <w:p w:rsidR="005E50AA" w:rsidRPr="005E50AA" w:rsidRDefault="005E50AA" w:rsidP="005E50AA">
      <w:pPr>
        <w:pStyle w:val="2"/>
        <w:rPr>
          <w:lang w:val="ru-RU"/>
        </w:rPr>
      </w:pPr>
      <w:r w:rsidRPr="005E50AA">
        <w:rPr>
          <w:lang w:val="ru-RU"/>
        </w:rPr>
        <w:t>Оптимизация рациона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Оптимизация рациона начинается с учета потребностей конкретного вида и возраста животных. Разные животные имеют разные потребности в энергии, белке, витаминах и минералах. Например, молодые животные и беременные самки требуют больше белка и энергии, чем взрослые особи.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Питательные вещества в рационе должны быть балансированы, чтобы удовлетворить все потребности животных. Это включает в себя правильное соотношение белка, углеводов, жиров, витаминов и минералов. Например, слишком много углеводов и недостаток белка могут привести к заболеваниям и ослаблению животных.</w:t>
      </w:r>
    </w:p>
    <w:p w:rsidR="005E50AA" w:rsidRPr="005E50AA" w:rsidRDefault="005E50AA" w:rsidP="005E50AA">
      <w:pPr>
        <w:pStyle w:val="2"/>
        <w:rPr>
          <w:lang w:val="ru-RU"/>
        </w:rPr>
      </w:pPr>
      <w:r w:rsidRPr="005E50AA">
        <w:rPr>
          <w:lang w:val="ru-RU"/>
        </w:rPr>
        <w:t>Профилактика и здоровье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Оптимизированный рацион может содействовать профилактике болезней. Например, дополнение рациона витаминами и минералами может укрепить иммунную систему и предотвратить недостатки в питательных веществах.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Балансированный рацион помогает управлять весом животных. Это важно для предотвращения ожирения и связанных с ним заболеваний.</w:t>
      </w:r>
    </w:p>
    <w:p w:rsidR="005E50AA" w:rsidRPr="005E50AA" w:rsidRDefault="005E50AA" w:rsidP="005E50AA">
      <w:pPr>
        <w:pStyle w:val="2"/>
        <w:rPr>
          <w:lang w:val="ru-RU"/>
        </w:rPr>
      </w:pPr>
      <w:r w:rsidRPr="005E50AA">
        <w:rPr>
          <w:lang w:val="ru-RU"/>
        </w:rPr>
        <w:t>Адаптация к изменяющимся условиям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Рацион животных может изменяться в зависимости от сезонных факторов, таких как доступность пастбищ, климатические условия и продолжительность дня. Оптимизация рациона должна учитывать эти факторы.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Рацион животных также изменяется в соответствии с их физиологическими потребностями. Например, щенки и котята требуют специализированных диет во время роста и развития.</w:t>
      </w:r>
    </w:p>
    <w:p w:rsidR="005E50AA" w:rsidRPr="005E50AA" w:rsidRDefault="005E50AA" w:rsidP="005E50AA">
      <w:pPr>
        <w:pStyle w:val="2"/>
        <w:rPr>
          <w:lang w:val="ru-RU"/>
        </w:rPr>
      </w:pPr>
      <w:r w:rsidRPr="005E50AA">
        <w:rPr>
          <w:lang w:val="ru-RU"/>
        </w:rPr>
        <w:lastRenderedPageBreak/>
        <w:t>Заключение</w:t>
      </w:r>
    </w:p>
    <w:p w:rsidR="005E50AA" w:rsidRPr="005E50AA" w:rsidRDefault="005E50AA" w:rsidP="005E50AA">
      <w:pPr>
        <w:rPr>
          <w:lang w:val="ru-RU"/>
        </w:rPr>
      </w:pPr>
      <w:r w:rsidRPr="005E50AA">
        <w:rPr>
          <w:lang w:val="ru-RU"/>
        </w:rPr>
        <w:t>Оптимизация и балансирование рациона домашних животных играют ключевую роль в их здоровье, производительности и общем благополучии. Рацион должен учитывать потребности животных, балансировать питательные вещества и предотвращать заболевания. Адаптация рациона к изменяющимся условиям также важна для поддержания оптимального состояния животных. Ответственный подход к рациону домашних животных способствует их здоровью и долгой и счастливой жизни.</w:t>
      </w:r>
    </w:p>
    <w:sectPr w:rsidR="005E50AA" w:rsidRPr="005E50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66E9A"/>
    <w:multiLevelType w:val="multilevel"/>
    <w:tmpl w:val="C9F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42"/>
    <w:rsid w:val="00177237"/>
    <w:rsid w:val="005E50AA"/>
    <w:rsid w:val="00F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F764"/>
  <w15:chartTrackingRefBased/>
  <w15:docId w15:val="{016DA051-C6AA-4A99-89AD-41E6DA8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5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5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2023-10-29T19:34:00Z</dcterms:created>
  <dcterms:modified xsi:type="dcterms:W3CDTF">2023-10-29T19:36:00Z</dcterms:modified>
</cp:coreProperties>
</file>