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6E56FD" w:rsidP="006E56FD">
      <w:pPr>
        <w:pStyle w:val="1"/>
        <w:rPr>
          <w:lang w:val="ru-RU"/>
        </w:rPr>
      </w:pPr>
      <w:r w:rsidRPr="006E56FD">
        <w:rPr>
          <w:lang w:val="ru-RU"/>
        </w:rPr>
        <w:t>Влияние глобальных изменений климата на сельское животноводство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Сельское животноводство играет важную роль в производстве мяса, молока, яиц и других животных продуктов, которые необходимы для питания населения всего мира. Однако сельское животноводство стало одним из секторов сельского хозяйства, который наиболее чувствителен к глобальным изменениям климата. В этом реферате мы рассмотрим влияние глобальных изменений климата на сельское животноводство и возможные способы адаптации к этим изменениям.</w:t>
      </w:r>
    </w:p>
    <w:p w:rsidR="006E56FD" w:rsidRPr="006E56FD" w:rsidRDefault="006E56FD" w:rsidP="006E56FD">
      <w:pPr>
        <w:pStyle w:val="2"/>
        <w:rPr>
          <w:lang w:val="ru-RU"/>
        </w:rPr>
      </w:pPr>
      <w:bookmarkStart w:id="0" w:name="_GoBack"/>
      <w:bookmarkEnd w:id="0"/>
      <w:r w:rsidRPr="006E56FD">
        <w:rPr>
          <w:lang w:val="ru-RU"/>
        </w:rPr>
        <w:t>Повышение температуры и животноводство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Одним из основных аспектов изменения климата является повышение средней температуры. Высокие температуры могут вызывать стресс у животных, что приводит к снижению их производительности. Крупный рогатый скот и домашние птицы особенно чувствительны к тепловому стрессу, что может снизить уровень молока, мяса и яиц.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Повышение температуры и изменение климата также влияют на доступность кормовых ресурсов. Разные регионы могут столкнуться с дефицитом корма или изменением сезонов роста растений. Это может потребовать пересмотра пищевых привычек животных и поиск новых источников кормления.</w:t>
      </w:r>
    </w:p>
    <w:p w:rsidR="006E56FD" w:rsidRPr="006E56FD" w:rsidRDefault="006E56FD" w:rsidP="006E56FD">
      <w:pPr>
        <w:pStyle w:val="2"/>
        <w:rPr>
          <w:lang w:val="ru-RU"/>
        </w:rPr>
      </w:pPr>
      <w:r w:rsidRPr="006E56FD">
        <w:rPr>
          <w:lang w:val="ru-RU"/>
        </w:rPr>
        <w:t>Изменение погодных условий и кризисы водоснабжения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Глобальное потепление также способствует учащению и усилению периодов засухи, что может значительно осложнить сельское животноводство. Засуха снижает доступность пресной воды, уменьшает уровень пастбищ и качество кормовых культур.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С другой стороны, изменение климата может вызвать более интенсивные и длительные наводнения, что также может угрожать животноводству. Наводнения могут уничтожить скот, разрушить фермы и загоны, а также загрязнить водные источники.</w:t>
      </w:r>
    </w:p>
    <w:p w:rsidR="006E56FD" w:rsidRPr="006E56FD" w:rsidRDefault="006E56FD" w:rsidP="006E56FD">
      <w:pPr>
        <w:pStyle w:val="2"/>
        <w:rPr>
          <w:lang w:val="ru-RU"/>
        </w:rPr>
      </w:pPr>
      <w:r w:rsidRPr="006E56FD">
        <w:rPr>
          <w:lang w:val="ru-RU"/>
        </w:rPr>
        <w:t>Заболевания и векторы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Глобальное потепление может изменить ареалы векторов, таких как комары и клещи, которые переносят инфекционные болезни. Это может привести к распространению болезней, таких как бруцеллез, лихорадка Долиной реки Рифт и другие, что угрожает здоровью скота и человека.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Повышение температуры также может создавать условия для развития и распространения болезней животных. Например, животноводство в теплых регионах может столкнуться с увеличением случаев гипертермии и других заболеваний, связанных с тепловым стрессом.</w:t>
      </w:r>
    </w:p>
    <w:p w:rsidR="006E56FD" w:rsidRPr="006E56FD" w:rsidRDefault="006E56FD" w:rsidP="006E56FD">
      <w:pPr>
        <w:pStyle w:val="2"/>
        <w:rPr>
          <w:lang w:val="ru-RU"/>
        </w:rPr>
      </w:pPr>
      <w:r w:rsidRPr="006E56FD">
        <w:rPr>
          <w:lang w:val="ru-RU"/>
        </w:rPr>
        <w:t>Способы адаптации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Сельское животноводство может адаптироваться к изменениям климата путем использования современных технологий, таких как климат-контролируемые фермы, вентиляция, охлаждающие системы и автоматизированные системы кормления.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Выбор устойчивых к климатическим изменениям пород животных может помочь сельским хозяйствам адаптироваться к новым условиям. Например, можно разводить породы скота, более устойчивые к тепловому стрессу или изменениям в рационе кормления.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Управление водными ресурсами, такими как строительство и регулирование резервуаров и систем орошения, может помочь сельскому животноводству справиться с недостатком воды и периодами засухи.</w:t>
      </w:r>
    </w:p>
    <w:p w:rsidR="006E56FD" w:rsidRPr="006E56FD" w:rsidRDefault="006E56FD" w:rsidP="006E56FD">
      <w:pPr>
        <w:pStyle w:val="2"/>
        <w:rPr>
          <w:lang w:val="ru-RU"/>
        </w:rPr>
      </w:pPr>
      <w:r w:rsidRPr="006E56FD">
        <w:rPr>
          <w:lang w:val="ru-RU"/>
        </w:rPr>
        <w:lastRenderedPageBreak/>
        <w:t>Заключение</w:t>
      </w:r>
    </w:p>
    <w:p w:rsidR="006E56FD" w:rsidRPr="006E56FD" w:rsidRDefault="006E56FD" w:rsidP="006E56FD">
      <w:pPr>
        <w:rPr>
          <w:lang w:val="ru-RU"/>
        </w:rPr>
      </w:pPr>
      <w:r w:rsidRPr="006E56FD">
        <w:rPr>
          <w:lang w:val="ru-RU"/>
        </w:rPr>
        <w:t>Глобальные изменения климата представляют серьезную угрозу сельскому животноводству. Однако с помощью адаптации и использования современных технологий сельское животноводство может сохранить свою продуктивность и стать более устойчивым к изменению климата. Важно уделять внимание этой проблеме и разрабатывать стратегии адаптации, чтобы обеспечить продовольственную безопасность и устойчивость сельского хозяйства.</w:t>
      </w:r>
    </w:p>
    <w:sectPr w:rsidR="006E56FD" w:rsidRPr="006E56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32"/>
    <w:rsid w:val="00177237"/>
    <w:rsid w:val="00541132"/>
    <w:rsid w:val="006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CAD2"/>
  <w15:chartTrackingRefBased/>
  <w15:docId w15:val="{D31EBB7E-EB94-4959-ADF8-BE9A2C77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56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2023-10-29T19:46:00Z</dcterms:created>
  <dcterms:modified xsi:type="dcterms:W3CDTF">2023-10-29T19:47:00Z</dcterms:modified>
</cp:coreProperties>
</file>