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EE8" w:rsidRDefault="00297862" w:rsidP="00297862">
      <w:pPr>
        <w:pStyle w:val="1"/>
        <w:jc w:val="center"/>
      </w:pPr>
      <w:r w:rsidRPr="00297862">
        <w:t>Земельные споры и порядок их разрешения в судебном порядке</w:t>
      </w:r>
    </w:p>
    <w:p w:rsidR="00297862" w:rsidRDefault="00297862" w:rsidP="00297862"/>
    <w:p w:rsidR="00297862" w:rsidRDefault="00297862" w:rsidP="00297862">
      <w:bookmarkStart w:id="0" w:name="_GoBack"/>
      <w:r>
        <w:t>Тема земельных споров и порядка их разрешения в судебном порядке имеет важное значение в контексте земельного права. Земельные споры могут возникать по разным причинам, связанным с правами собственности, пользования или аренды земельных участков, их использованием или изменением целевого назначения. Разрешение таких споров требует четкой юридической базы и соблюдения проц</w:t>
      </w:r>
      <w:r>
        <w:t>едур судебного разбирательства.</w:t>
      </w:r>
    </w:p>
    <w:p w:rsidR="00297862" w:rsidRDefault="00297862" w:rsidP="00297862">
      <w:r>
        <w:t>В судебном порядке разрешение земельных споров осуществляется на основе действующего законодательства. Суды принимают во внимание законы о земле, а также земельные правоотношения, описанные в договорах, решениях органов государственной власти и местного са</w:t>
      </w:r>
      <w:r>
        <w:t>моуправления.</w:t>
      </w:r>
    </w:p>
    <w:p w:rsidR="00297862" w:rsidRDefault="00297862" w:rsidP="00297862">
      <w:r>
        <w:t>Судебное разбирательство земельных споров начинается с подачи иска в суд, в котором истец выражает свои требования и обосновывает основания для иска. Затем суд назначает слушание дела, в ходе которого стороны имеют возможность представить св</w:t>
      </w:r>
      <w:r>
        <w:t>ои аргументы и доказательства.</w:t>
      </w:r>
    </w:p>
    <w:p w:rsidR="00297862" w:rsidRDefault="00297862" w:rsidP="00297862">
      <w:r>
        <w:t>Судебное разбирательство земельных споров может включать в себя рассмотрение таких вопросов, как признание или отмена права собственности на земельный участок, восстановление нарушенных прав, определение размера арендной платы, решение о прекращении арендных отношений и другие. Решения суда могут быть обжалованы в вышестоящих инстанциях, что обеспе</w:t>
      </w:r>
      <w:r>
        <w:t>чивает соблюдение правопорядка.</w:t>
      </w:r>
    </w:p>
    <w:p w:rsidR="00297862" w:rsidRDefault="00297862" w:rsidP="00297862">
      <w:r>
        <w:t>Порядок разрешения земельных споров может также предусматривать медиацию или арбитраж, когда стороны добровольно пытаются достичь соглашения под руководством независимого посредника. Эти методы разрешения споров могут быть более быстрыми и дешевыми</w:t>
      </w:r>
      <w:r>
        <w:t>, чем судебное разбирательство.</w:t>
      </w:r>
    </w:p>
    <w:p w:rsidR="00297862" w:rsidRDefault="00297862" w:rsidP="00297862">
      <w:r>
        <w:t>Важно отметить, что эффективное разрешение земельных споров способствует устойчивому управлению земельными ресурсами и защите прав всех заинтересованных сторон. Оно также способствует обеспечению законности в использовании земли и поддержанию социального и экономического развития регионов.</w:t>
      </w:r>
    </w:p>
    <w:p w:rsidR="00297862" w:rsidRDefault="00297862" w:rsidP="00297862">
      <w:r>
        <w:t>Важным аспектом при разрешении земельных споров является учет экспертных заключений и доказательств, представленных сторонами. Суды могут призывать экспертов по земельным вопросам, чтобы получить объективные оценки и рекомендации, особенно в случаях, где необхо</w:t>
      </w:r>
      <w:r>
        <w:t>димы специализированные знания.</w:t>
      </w:r>
    </w:p>
    <w:p w:rsidR="00297862" w:rsidRDefault="00297862" w:rsidP="00297862">
      <w:r>
        <w:t>Судебное разбирательство земельных споров также может включать в себя рассмотрение вопросов об определении границ земельных участков, праве прохода, использовании смежных территорий и других связанных аспектов. Судьи, рассматривающие такие дела, должны обладать хорошими знаниями в области земельного права и иметь возможнос</w:t>
      </w:r>
      <w:r>
        <w:t>ть учитывать все аспекты спора.</w:t>
      </w:r>
    </w:p>
    <w:p w:rsidR="00297862" w:rsidRDefault="00297862" w:rsidP="00297862">
      <w:r>
        <w:t>Процесс судебного разбирательства земельных споров может быть длительным и требовательным к ресурсам, поэтому стороны могут предпринимать попытки достичь мирного соглашения на этапе до суда. Медиация и переговоры могут помочь урегулировать споры и избежать длительных и до</w:t>
      </w:r>
      <w:r>
        <w:t>рогостоящих судебных процессов.</w:t>
      </w:r>
    </w:p>
    <w:p w:rsidR="00297862" w:rsidRDefault="00297862" w:rsidP="00297862">
      <w:r>
        <w:t xml:space="preserve">Следует также отметить, что решения судов по земельным спорам обязательны для выполнения, и их невыполнение может повлечь за собой юридические последствия. Это способствует </w:t>
      </w:r>
      <w:r>
        <w:lastRenderedPageBreak/>
        <w:t>соблюдению законности и обеспечивает защиту прав и интересов стор</w:t>
      </w:r>
      <w:r>
        <w:t>он в сфере земельных отношений.</w:t>
      </w:r>
    </w:p>
    <w:p w:rsidR="00297862" w:rsidRPr="00297862" w:rsidRDefault="00297862" w:rsidP="00297862">
      <w:r>
        <w:t>В целом, порядок разрешения земельных споров в судебном порядке играет важную роль в обеспечении справедливости и стабильности в земельных отношениях. Он позволяет сторонам защищать свои права и интересы, а также обеспечивает соблюдение законодательства в сфере земельного права.</w:t>
      </w:r>
      <w:bookmarkEnd w:id="0"/>
    </w:p>
    <w:sectPr w:rsidR="00297862" w:rsidRPr="00297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E8"/>
    <w:rsid w:val="00297862"/>
    <w:rsid w:val="002E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3CBB5"/>
  <w15:chartTrackingRefBased/>
  <w15:docId w15:val="{7F809130-58D7-4C85-A7D4-544C1871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78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78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2023-10-30T05:23:00Z</dcterms:created>
  <dcterms:modified xsi:type="dcterms:W3CDTF">2023-10-30T05:24:00Z</dcterms:modified>
</cp:coreProperties>
</file>