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26" w:rsidRDefault="001B55D0" w:rsidP="001B55D0">
      <w:pPr>
        <w:pStyle w:val="1"/>
        <w:jc w:val="center"/>
      </w:pPr>
      <w:r w:rsidRPr="001B55D0">
        <w:t>Особенности правового регулирования земель в природоохранной зоне</w:t>
      </w:r>
    </w:p>
    <w:p w:rsidR="001B55D0" w:rsidRDefault="001B55D0" w:rsidP="001B55D0"/>
    <w:p w:rsidR="001B55D0" w:rsidRDefault="001B55D0" w:rsidP="001B55D0">
      <w:bookmarkStart w:id="0" w:name="_GoBack"/>
      <w:r>
        <w:t xml:space="preserve">Правовое регулирование земель в природоохранной зоне является важным аспектом земельного права и направлено на сохранение и охрану природных ресурсов, биологического разнообразия и экосистем. Природоохранная зона представляет собой территорию, на которой действуют особые ограничения и правила использования земли в целях соблюдения экологического </w:t>
      </w:r>
      <w:r>
        <w:t>баланса и устойчивого развития.</w:t>
      </w:r>
    </w:p>
    <w:p w:rsidR="001B55D0" w:rsidRDefault="001B55D0" w:rsidP="001B55D0">
      <w:r>
        <w:t>Одной из основных особенностей правового регулирования земель в природоохранной зоне является установление строгих ограничений на виды деятельности, которые могут быть проведены на данной территории. Обычно это включает в себя запрет на промышленную деятельность, массовую застройку, вырубку лесов и другие действия, которые могли бы негативн</w:t>
      </w:r>
      <w:r>
        <w:t>о повлиять на окружающую среду.</w:t>
      </w:r>
    </w:p>
    <w:p w:rsidR="001B55D0" w:rsidRDefault="001B55D0" w:rsidP="001B55D0">
      <w:r>
        <w:t>Также важным аспектом является определение правил использования земли в природоохранной зоне. Например, это может включать в себя ограничения на сельское хозяйство, огородничество, рыболовство и охоту. Целью таких ограничений является предотвращение разрушения природных экосистем и сохранение</w:t>
      </w:r>
      <w:r>
        <w:t xml:space="preserve"> уникальных природных объектов.</w:t>
      </w:r>
    </w:p>
    <w:p w:rsidR="001B55D0" w:rsidRDefault="001B55D0" w:rsidP="001B55D0">
      <w:r>
        <w:t>Правовое регулирование также может предусматривать создание специальных учреждений и механизмов контроля за соблюдением правил использования земли в природоохранной зоне. Это может включать в себя создание национальных парков, заповедников, природных заказников и назначение управляющих органов, ответственных за управление</w:t>
      </w:r>
      <w:r>
        <w:t xml:space="preserve"> и охрану этих территорий.</w:t>
      </w:r>
    </w:p>
    <w:p w:rsidR="001B55D0" w:rsidRDefault="001B55D0" w:rsidP="001B55D0">
      <w:r>
        <w:t>Однако, несмотря на строгие ограничения и правила, правовое регулирование в природоохранной зоне также учитывает потребности местных сообществ и участников земельных отношений. В некоторых случаях, оно может предусматривать возможность использования земли для традиционных сельскохозяйственных и рыболовных целей, но при соблюдении определенных условий и ограничений.</w:t>
      </w:r>
    </w:p>
    <w:p w:rsidR="001B55D0" w:rsidRDefault="001B55D0" w:rsidP="001B55D0">
      <w:r>
        <w:t>Дополнительно следует отметить, что правовое регулирование земель в природоохранной зоне часто предусматривает проведение экологической экспертизы и оценку воздействия на окружающую среду для всех проектов, которые могут оказать влияние на данную территорию. Это позволяет оценить потенциальные риски для природы и разр</w:t>
      </w:r>
      <w:r>
        <w:t>аботать меры по их минимизации.</w:t>
      </w:r>
    </w:p>
    <w:p w:rsidR="001B55D0" w:rsidRDefault="001B55D0" w:rsidP="001B55D0">
      <w:r>
        <w:t xml:space="preserve">Еще одной важной частью правового регулирования является мониторинг и контроль за состоянием природоохранной зоны. Это включает в себя регулярное наблюдение за экосистемами, оценку воздействия антропогенной деятельности и реакцию на возможные нарушения правил использования земли. Эффективный контроль способствует поддержанию </w:t>
      </w:r>
      <w:proofErr w:type="spellStart"/>
      <w:r>
        <w:t>интегритета</w:t>
      </w:r>
      <w:proofErr w:type="spellEnd"/>
      <w:r>
        <w:t xml:space="preserve"> природных ресурсов.</w:t>
      </w:r>
    </w:p>
    <w:p w:rsidR="001B55D0" w:rsidRDefault="001B55D0" w:rsidP="001B55D0">
      <w:r>
        <w:t>Кроме того, правовое регулирование также может предусматривать меры по вовлечению общественности и местных сообществ в процесс принятия решений относительно природоохранной зоны. Это может включать в себя консультации, участие в управлении территорией и обеспечение доступа к информации о состоянии земли и экосисте</w:t>
      </w:r>
      <w:r>
        <w:t>м.</w:t>
      </w:r>
    </w:p>
    <w:p w:rsidR="001B55D0" w:rsidRDefault="001B55D0" w:rsidP="001B55D0">
      <w:r>
        <w:t>Следует отметить, что правовое регулирование в природоохранной зоне обычно разрабатывается с учетом международных соглашений и конвенций, направленных на сохранение природы и биологического разнообразия. Это обеспечивает соответствие национальных норм мировым стандартам и принципам охраны окружающей среды.</w:t>
      </w:r>
    </w:p>
    <w:p w:rsidR="001B55D0" w:rsidRDefault="001B55D0" w:rsidP="001B55D0">
      <w:r>
        <w:lastRenderedPageBreak/>
        <w:t>В итоге, правовое регулирование земель в природоохранной зоне является важным инструментом для балансирования интересов человека и природы. Оно обеспечивает охрану уникальных экосистем и биоразнообразия, при этом учитывая потребности и права общества. Эффективная реализация такого регулирования способствует устойчивому развитию и сохранению природных богатств нашей планеты.</w:t>
      </w:r>
    </w:p>
    <w:p w:rsidR="001B55D0" w:rsidRPr="001B55D0" w:rsidRDefault="001B55D0" w:rsidP="001B55D0">
      <w:r>
        <w:t>В заключение, правовое регулирование земель в природоохранной зоне имеет свои особенности, направленные на баланс между охраной природы и удовлетворением потребностей общества. Оно способствует сохранению биологического разнообразия, экосистем и природных ресурсов, что является важным элементом устойчивого развития и сохранения природной среды для будущих поколений.</w:t>
      </w:r>
      <w:bookmarkEnd w:id="0"/>
    </w:p>
    <w:sectPr w:rsidR="001B55D0" w:rsidRPr="001B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26"/>
    <w:rsid w:val="001B55D0"/>
    <w:rsid w:val="00D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3D42"/>
  <w15:chartTrackingRefBased/>
  <w15:docId w15:val="{0D6F4F2F-E729-4CA6-B843-2F873646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5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2023-10-30T05:33:00Z</dcterms:created>
  <dcterms:modified xsi:type="dcterms:W3CDTF">2023-10-30T05:33:00Z</dcterms:modified>
</cp:coreProperties>
</file>