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150" w:rsidRDefault="00362F6B" w:rsidP="00362F6B">
      <w:pPr>
        <w:pStyle w:val="1"/>
        <w:jc w:val="center"/>
      </w:pPr>
      <w:r w:rsidRPr="00362F6B">
        <w:t>Применение новых технологий в землеустройстве и кадастре</w:t>
      </w:r>
    </w:p>
    <w:p w:rsidR="00362F6B" w:rsidRDefault="00362F6B" w:rsidP="00362F6B"/>
    <w:p w:rsidR="00362F6B" w:rsidRDefault="00362F6B" w:rsidP="00362F6B">
      <w:bookmarkStart w:id="0" w:name="_GoBack"/>
      <w:r>
        <w:t xml:space="preserve">Применение новых технологий в землеустройстве и кадастре играет существенную роль в современном управлении земельными ресурсами и земельным правом. С развитием информационных технологий и </w:t>
      </w:r>
      <w:proofErr w:type="spellStart"/>
      <w:r>
        <w:t>геопространственных</w:t>
      </w:r>
      <w:proofErr w:type="spellEnd"/>
      <w:r>
        <w:t xml:space="preserve"> систем (ГИС), земельные службы и государственные органы стали активно внедрять инновационные подходы для повышения эффективности и прозрачности процессов, связанных с учетом, оценкой и уп</w:t>
      </w:r>
      <w:r>
        <w:t>равлением земельными участками.</w:t>
      </w:r>
    </w:p>
    <w:p w:rsidR="00362F6B" w:rsidRDefault="00362F6B" w:rsidP="00362F6B">
      <w:r>
        <w:t>Одним из ключевых направлений в применении новых технологий является автоматизация процессов земельного кадастра и геодезии. Современные ГИС позволяют создавать электронные картографические базы данных, содержащие информацию о земельных участках, их границах, владельцах и целевом назначении. Это значительно упрощает процессы регистрации и учета земельных прав, а также обеспечивает доступност</w:t>
      </w:r>
      <w:r>
        <w:t>ь данных для граждан и бизнеса.</w:t>
      </w:r>
    </w:p>
    <w:p w:rsidR="00362F6B" w:rsidRDefault="00362F6B" w:rsidP="00362F6B">
      <w:r>
        <w:t xml:space="preserve">Использование спутниковых систем навигации и </w:t>
      </w:r>
      <w:proofErr w:type="spellStart"/>
      <w:r>
        <w:t>геопозиционирования</w:t>
      </w:r>
      <w:proofErr w:type="spellEnd"/>
      <w:r>
        <w:t xml:space="preserve"> (GPS) позволяет точно определять местоположение земельных участков, а также контролировать их использование в реальном времени. Это особенно важно для мониторинга аграрных угодий, лесных массивов</w:t>
      </w:r>
      <w:r>
        <w:t xml:space="preserve"> и сельскохозяйственных земель.</w:t>
      </w:r>
    </w:p>
    <w:p w:rsidR="00362F6B" w:rsidRDefault="00362F6B" w:rsidP="00362F6B">
      <w:r>
        <w:t>Еще одним важным аспектом является внедрение систем электронного документооборота и онлайн-сервисов для оформления земельных сделок и получения информации о земельных участках. Граждане и предприниматели могут подавать заявления, запрашивать выписки и справки через интернет, что сокращает бюрократически</w:t>
      </w:r>
      <w:r>
        <w:t>е барьеры и ускоряет процессы.</w:t>
      </w:r>
    </w:p>
    <w:p w:rsidR="00362F6B" w:rsidRDefault="00362F6B" w:rsidP="00362F6B">
      <w:r>
        <w:t>С использованием новых технологий также связаны и инновационные методы земельной оценки. Автоматизированные системы могут анализировать различные параметры, влияющие на стоимость земельных участков, и предоставлять более точные оценки, что содействует справе</w:t>
      </w:r>
      <w:r>
        <w:t>дливому рынку земельных сделок.</w:t>
      </w:r>
    </w:p>
    <w:p w:rsidR="00362F6B" w:rsidRDefault="00362F6B" w:rsidP="00362F6B">
      <w:r>
        <w:t>Однако применение новых технологий в землеустройстве и кадастре также поднимает вопросы о безопасности данных и конфиденциальности информации. Важно обеспечивать защиту личных данных и бизнес-информации при использовании цифровых систем.</w:t>
      </w:r>
    </w:p>
    <w:p w:rsidR="00362F6B" w:rsidRDefault="00362F6B" w:rsidP="00362F6B">
      <w:r>
        <w:t>Кроме того, применение новых технологий в землеустройстве и кадастре позволяет значительно уменьшить вероятность ошибок и улучшить качество данных. Современные геодезические приборы и программные решения позволяют проводить замеры и сбор информации с высокой точностью, что сокращает риски недостоверных данных и споров в земельных от</w:t>
      </w:r>
      <w:r>
        <w:t>ношениях.</w:t>
      </w:r>
    </w:p>
    <w:p w:rsidR="00362F6B" w:rsidRDefault="00362F6B" w:rsidP="00362F6B">
      <w:r>
        <w:t xml:space="preserve">Также важным преимуществом новых технологий является возможность интеграции данных из различных источников. </w:t>
      </w:r>
      <w:proofErr w:type="spellStart"/>
      <w:r>
        <w:t>Геопространственные</w:t>
      </w:r>
      <w:proofErr w:type="spellEnd"/>
      <w:r>
        <w:t xml:space="preserve"> системы позволяют объединить информацию о земельных участках, инфраструктуре, экологических параметрах и других факторах, что способствует комплексному анализу и боле</w:t>
      </w:r>
      <w:r>
        <w:t>е глубокому пониманию ситуации.</w:t>
      </w:r>
    </w:p>
    <w:p w:rsidR="00362F6B" w:rsidRDefault="00362F6B" w:rsidP="00362F6B">
      <w:r>
        <w:t xml:space="preserve">Также новые технологии позволяют улучшить мониторинг и контроль за земельными ресурсами. Системы дистанционного зондирования и </w:t>
      </w:r>
      <w:proofErr w:type="spellStart"/>
      <w:r>
        <w:t>дронов</w:t>
      </w:r>
      <w:proofErr w:type="spellEnd"/>
      <w:r>
        <w:t xml:space="preserve"> позволяют в реальном времени отслеживать изменения на местности, выявлять незаконные действия, такие как незаконная вырубка леса или измен</w:t>
      </w:r>
      <w:r>
        <w:t>ение границ земельных участков.</w:t>
      </w:r>
    </w:p>
    <w:p w:rsidR="00362F6B" w:rsidRDefault="00362F6B" w:rsidP="00362F6B">
      <w:r>
        <w:t xml:space="preserve">Важным элементом применения новых технологий является обучение специалистов в данной области. Специалисты по земельному устройству и кадастру должны иметь навыки работы с современными ГИС, геодезическими приборами и программами для обработки </w:t>
      </w:r>
      <w:proofErr w:type="spellStart"/>
      <w:r>
        <w:lastRenderedPageBreak/>
        <w:t>геопространственных</w:t>
      </w:r>
      <w:proofErr w:type="spellEnd"/>
      <w:r>
        <w:t xml:space="preserve"> данных. Это требует обновления образовательных программ и подготовки кадров.</w:t>
      </w:r>
    </w:p>
    <w:p w:rsidR="00362F6B" w:rsidRPr="00362F6B" w:rsidRDefault="00362F6B" w:rsidP="00362F6B">
      <w:r>
        <w:t>В заключение, применение новых технологий в землеустройстве и кадастре открывает новые возможности для улучшения эффективности, доступности и прозрачности процессов, связанных с управлением и использованием земельных ресурсов. Это способствует совершенствованию системы земельного права и обеспечивает более эффективное использование земли в интересах общества и устойчивого развития.</w:t>
      </w:r>
      <w:bookmarkEnd w:id="0"/>
    </w:p>
    <w:sectPr w:rsidR="00362F6B" w:rsidRPr="00362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50"/>
    <w:rsid w:val="00362F6B"/>
    <w:rsid w:val="00F9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9263E"/>
  <w15:chartTrackingRefBased/>
  <w15:docId w15:val="{ECAF5D20-5413-4350-B76F-4FDDC6AF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2F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F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2023-10-30T05:37:00Z</dcterms:created>
  <dcterms:modified xsi:type="dcterms:W3CDTF">2023-10-30T05:38:00Z</dcterms:modified>
</cp:coreProperties>
</file>