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5575B9" w:rsidP="005575B9">
      <w:pPr>
        <w:pStyle w:val="1"/>
        <w:rPr>
          <w:lang w:val="ru-RU"/>
        </w:rPr>
      </w:pPr>
      <w:r w:rsidRPr="005575B9">
        <w:rPr>
          <w:lang w:val="ru-RU"/>
        </w:rPr>
        <w:t>Влияние животных на распространение растений через поедание и распространение семян</w:t>
      </w:r>
    </w:p>
    <w:p w:rsidR="005575B9" w:rsidRPr="005575B9" w:rsidRDefault="005575B9" w:rsidP="005575B9">
      <w:pPr>
        <w:rPr>
          <w:lang w:val="ru-RU"/>
        </w:rPr>
      </w:pPr>
      <w:r w:rsidRPr="005575B9">
        <w:rPr>
          <w:lang w:val="ru-RU"/>
        </w:rPr>
        <w:t xml:space="preserve">Животные и растения в природе взаимодействуют друг с другом, и это взаимодействие имеет большое значение для сохранения </w:t>
      </w:r>
      <w:proofErr w:type="spellStart"/>
      <w:r w:rsidRPr="005575B9">
        <w:rPr>
          <w:lang w:val="ru-RU"/>
        </w:rPr>
        <w:t>экосистемного</w:t>
      </w:r>
      <w:proofErr w:type="spellEnd"/>
      <w:r w:rsidRPr="005575B9">
        <w:rPr>
          <w:lang w:val="ru-RU"/>
        </w:rPr>
        <w:t xml:space="preserve"> баланса. Одним из важных аспектов этого взаимодействия является влияние животных на распространение растений через процессы поедания и распространения семян. В данном реферате мы рассмотрим, как различные виды животных влияют на жизненный цикл и распространение растений.</w:t>
      </w:r>
    </w:p>
    <w:p w:rsidR="005575B9" w:rsidRPr="005575B9" w:rsidRDefault="005575B9" w:rsidP="005575B9">
      <w:pPr>
        <w:pStyle w:val="2"/>
        <w:rPr>
          <w:lang w:val="ru-RU"/>
        </w:rPr>
      </w:pPr>
      <w:bookmarkStart w:id="0" w:name="_GoBack"/>
      <w:bookmarkEnd w:id="0"/>
      <w:r w:rsidRPr="005575B9">
        <w:rPr>
          <w:lang w:val="ru-RU"/>
        </w:rPr>
        <w:t>Роль животных в поедании растений</w:t>
      </w:r>
    </w:p>
    <w:p w:rsidR="005575B9" w:rsidRPr="005575B9" w:rsidRDefault="005575B9" w:rsidP="005575B9">
      <w:pPr>
        <w:numPr>
          <w:ilvl w:val="0"/>
          <w:numId w:val="1"/>
        </w:numPr>
        <w:rPr>
          <w:lang w:val="ru-RU"/>
        </w:rPr>
      </w:pPr>
      <w:proofErr w:type="spellStart"/>
      <w:r w:rsidRPr="005575B9">
        <w:rPr>
          <w:lang w:val="ru-RU"/>
        </w:rPr>
        <w:t>Гербиворы</w:t>
      </w:r>
      <w:proofErr w:type="spellEnd"/>
      <w:r w:rsidRPr="005575B9">
        <w:rPr>
          <w:lang w:val="ru-RU"/>
        </w:rPr>
        <w:t xml:space="preserve">: </w:t>
      </w:r>
      <w:proofErr w:type="spellStart"/>
      <w:r w:rsidRPr="005575B9">
        <w:rPr>
          <w:lang w:val="ru-RU"/>
        </w:rPr>
        <w:t>Гербиворы</w:t>
      </w:r>
      <w:proofErr w:type="spellEnd"/>
      <w:r w:rsidRPr="005575B9">
        <w:rPr>
          <w:lang w:val="ru-RU"/>
        </w:rPr>
        <w:t xml:space="preserve"> - животные, которые питаются растениями, выполняют важную роль в регулировании популяций растений. Они включают в себя животных, такие как олени, зебры, козы и травоядные насекомые.</w:t>
      </w:r>
    </w:p>
    <w:p w:rsidR="005575B9" w:rsidRPr="005575B9" w:rsidRDefault="005575B9" w:rsidP="005575B9">
      <w:pPr>
        <w:numPr>
          <w:ilvl w:val="0"/>
          <w:numId w:val="1"/>
        </w:numPr>
        <w:rPr>
          <w:lang w:val="ru-RU"/>
        </w:rPr>
      </w:pPr>
      <w:r w:rsidRPr="005575B9">
        <w:rPr>
          <w:lang w:val="ru-RU"/>
        </w:rPr>
        <w:t xml:space="preserve">Адаптации </w:t>
      </w:r>
      <w:proofErr w:type="spellStart"/>
      <w:r w:rsidRPr="005575B9">
        <w:rPr>
          <w:lang w:val="ru-RU"/>
        </w:rPr>
        <w:t>гербиворов</w:t>
      </w:r>
      <w:proofErr w:type="spellEnd"/>
      <w:r w:rsidRPr="005575B9">
        <w:rPr>
          <w:lang w:val="ru-RU"/>
        </w:rPr>
        <w:t xml:space="preserve">: </w:t>
      </w:r>
      <w:proofErr w:type="spellStart"/>
      <w:r w:rsidRPr="005575B9">
        <w:rPr>
          <w:lang w:val="ru-RU"/>
        </w:rPr>
        <w:t>Гербиворы</w:t>
      </w:r>
      <w:proofErr w:type="spellEnd"/>
      <w:r w:rsidRPr="005575B9">
        <w:rPr>
          <w:lang w:val="ru-RU"/>
        </w:rPr>
        <w:t xml:space="preserve"> обладают различными адаптациями, которые позволяют им эффективно питаться растениями. Например, у них могут быть специализированные зубы для жевания клетчатки, длинные желудки для переваривания целлюлозы и острые зубы или клювы для обрыва и жевания листьев.</w:t>
      </w:r>
    </w:p>
    <w:p w:rsidR="005575B9" w:rsidRPr="005575B9" w:rsidRDefault="005575B9" w:rsidP="005575B9">
      <w:pPr>
        <w:numPr>
          <w:ilvl w:val="0"/>
          <w:numId w:val="1"/>
        </w:numPr>
        <w:rPr>
          <w:lang w:val="ru-RU"/>
        </w:rPr>
      </w:pPr>
      <w:r w:rsidRPr="005575B9">
        <w:rPr>
          <w:lang w:val="ru-RU"/>
        </w:rPr>
        <w:t xml:space="preserve">Влияние на растения: Поедание растений может оказывать разнообразное воздействие на растительные популяции. Некоторые </w:t>
      </w:r>
      <w:proofErr w:type="spellStart"/>
      <w:r w:rsidRPr="005575B9">
        <w:rPr>
          <w:lang w:val="ru-RU"/>
        </w:rPr>
        <w:t>гербиворы</w:t>
      </w:r>
      <w:proofErr w:type="spellEnd"/>
      <w:r w:rsidRPr="005575B9">
        <w:rPr>
          <w:lang w:val="ru-RU"/>
        </w:rPr>
        <w:t xml:space="preserve"> могут поддерживать баланс популяций растений, предотвращая перенаселение и деградацию экосистем. Другие могут наносить урон культурным растениям и вызывать их ухудшение.</w:t>
      </w:r>
    </w:p>
    <w:p w:rsidR="005575B9" w:rsidRPr="005575B9" w:rsidRDefault="005575B9" w:rsidP="005575B9">
      <w:pPr>
        <w:pStyle w:val="2"/>
        <w:rPr>
          <w:lang w:val="ru-RU"/>
        </w:rPr>
      </w:pPr>
      <w:r w:rsidRPr="005575B9">
        <w:rPr>
          <w:lang w:val="ru-RU"/>
        </w:rPr>
        <w:t>Влияние животных на распространение семян</w:t>
      </w:r>
    </w:p>
    <w:p w:rsidR="005575B9" w:rsidRPr="005575B9" w:rsidRDefault="005575B9" w:rsidP="005575B9">
      <w:pPr>
        <w:numPr>
          <w:ilvl w:val="0"/>
          <w:numId w:val="2"/>
        </w:numPr>
        <w:rPr>
          <w:lang w:val="ru-RU"/>
        </w:rPr>
      </w:pPr>
      <w:proofErr w:type="spellStart"/>
      <w:r w:rsidRPr="005575B9">
        <w:rPr>
          <w:lang w:val="ru-RU"/>
        </w:rPr>
        <w:t>Эндозохория</w:t>
      </w:r>
      <w:proofErr w:type="spellEnd"/>
      <w:r w:rsidRPr="005575B9">
        <w:rPr>
          <w:lang w:val="ru-RU"/>
        </w:rPr>
        <w:t xml:space="preserve">: </w:t>
      </w:r>
      <w:proofErr w:type="spellStart"/>
      <w:r w:rsidRPr="005575B9">
        <w:rPr>
          <w:lang w:val="ru-RU"/>
        </w:rPr>
        <w:t>Эндозохория</w:t>
      </w:r>
      <w:proofErr w:type="spellEnd"/>
      <w:r w:rsidRPr="005575B9">
        <w:rPr>
          <w:lang w:val="ru-RU"/>
        </w:rPr>
        <w:t xml:space="preserve"> - это процесс, при котором животные поедают плоды растений и распространяют семена в своих кишечниках. После прохождения через желудочно-кишечный тракт семена выходят с экскрементами и могут быть разбросаны на значительные расстояния от родительского растения.</w:t>
      </w:r>
    </w:p>
    <w:p w:rsidR="005575B9" w:rsidRPr="005575B9" w:rsidRDefault="005575B9" w:rsidP="005575B9">
      <w:pPr>
        <w:numPr>
          <w:ilvl w:val="0"/>
          <w:numId w:val="2"/>
        </w:numPr>
        <w:rPr>
          <w:lang w:val="ru-RU"/>
        </w:rPr>
      </w:pPr>
      <w:proofErr w:type="spellStart"/>
      <w:r w:rsidRPr="005575B9">
        <w:rPr>
          <w:lang w:val="ru-RU"/>
        </w:rPr>
        <w:t>Экзозохория</w:t>
      </w:r>
      <w:proofErr w:type="spellEnd"/>
      <w:r w:rsidRPr="005575B9">
        <w:rPr>
          <w:lang w:val="ru-RU"/>
        </w:rPr>
        <w:t xml:space="preserve">: </w:t>
      </w:r>
      <w:proofErr w:type="spellStart"/>
      <w:r w:rsidRPr="005575B9">
        <w:rPr>
          <w:lang w:val="ru-RU"/>
        </w:rPr>
        <w:t>Экзозохория</w:t>
      </w:r>
      <w:proofErr w:type="spellEnd"/>
      <w:r w:rsidRPr="005575B9">
        <w:rPr>
          <w:lang w:val="ru-RU"/>
        </w:rPr>
        <w:t xml:space="preserve"> - это процесс, при котором семена прикрепляются к телу животных или их шерсти и переносятся на другие места. Например, колючие семена могут прилипать к шерсти животных и переноситься на большие расстояния.</w:t>
      </w:r>
    </w:p>
    <w:p w:rsidR="005575B9" w:rsidRPr="005575B9" w:rsidRDefault="005575B9" w:rsidP="005575B9">
      <w:pPr>
        <w:numPr>
          <w:ilvl w:val="0"/>
          <w:numId w:val="2"/>
        </w:numPr>
      </w:pPr>
      <w:r w:rsidRPr="005575B9">
        <w:rPr>
          <w:lang w:val="ru-RU"/>
        </w:rPr>
        <w:t xml:space="preserve">Влияние на растения: Распространение семян животными имеет важное значение для многих растений, особенно тех, которые зависят от животных для своего размножения. Этот процесс помогает растениям расширять свой ареал и находить новые места для роста. </w:t>
      </w:r>
      <w:proofErr w:type="spellStart"/>
      <w:r w:rsidRPr="005575B9">
        <w:t>Кроме</w:t>
      </w:r>
      <w:proofErr w:type="spellEnd"/>
      <w:r w:rsidRPr="005575B9">
        <w:t xml:space="preserve"> </w:t>
      </w:r>
      <w:proofErr w:type="spellStart"/>
      <w:r w:rsidRPr="005575B9">
        <w:t>того</w:t>
      </w:r>
      <w:proofErr w:type="spellEnd"/>
      <w:r w:rsidRPr="005575B9">
        <w:t xml:space="preserve">, </w:t>
      </w:r>
      <w:proofErr w:type="spellStart"/>
      <w:r w:rsidRPr="005575B9">
        <w:t>он</w:t>
      </w:r>
      <w:proofErr w:type="spellEnd"/>
      <w:r w:rsidRPr="005575B9">
        <w:t xml:space="preserve"> </w:t>
      </w:r>
      <w:proofErr w:type="spellStart"/>
      <w:r w:rsidRPr="005575B9">
        <w:t>также</w:t>
      </w:r>
      <w:proofErr w:type="spellEnd"/>
      <w:r w:rsidRPr="005575B9">
        <w:t xml:space="preserve"> </w:t>
      </w:r>
      <w:proofErr w:type="spellStart"/>
      <w:r w:rsidRPr="005575B9">
        <w:t>способствует</w:t>
      </w:r>
      <w:proofErr w:type="spellEnd"/>
      <w:r w:rsidRPr="005575B9">
        <w:t xml:space="preserve"> </w:t>
      </w:r>
      <w:proofErr w:type="spellStart"/>
      <w:r w:rsidRPr="005575B9">
        <w:t>генетической</w:t>
      </w:r>
      <w:proofErr w:type="spellEnd"/>
      <w:r w:rsidRPr="005575B9">
        <w:t xml:space="preserve"> </w:t>
      </w:r>
      <w:proofErr w:type="spellStart"/>
      <w:r w:rsidRPr="005575B9">
        <w:t>разнообразности</w:t>
      </w:r>
      <w:proofErr w:type="spellEnd"/>
      <w:r w:rsidRPr="005575B9">
        <w:t xml:space="preserve"> </w:t>
      </w:r>
      <w:proofErr w:type="spellStart"/>
      <w:r w:rsidRPr="005575B9">
        <w:t>растительных</w:t>
      </w:r>
      <w:proofErr w:type="spellEnd"/>
      <w:r w:rsidRPr="005575B9">
        <w:t xml:space="preserve"> </w:t>
      </w:r>
      <w:proofErr w:type="spellStart"/>
      <w:r w:rsidRPr="005575B9">
        <w:t>популяций</w:t>
      </w:r>
      <w:proofErr w:type="spellEnd"/>
      <w:r w:rsidRPr="005575B9">
        <w:t>.</w:t>
      </w:r>
    </w:p>
    <w:p w:rsidR="005575B9" w:rsidRPr="005575B9" w:rsidRDefault="005575B9" w:rsidP="005575B9">
      <w:pPr>
        <w:pStyle w:val="2"/>
        <w:rPr>
          <w:lang w:val="ru-RU"/>
        </w:rPr>
      </w:pPr>
      <w:r w:rsidRPr="005575B9">
        <w:rPr>
          <w:lang w:val="ru-RU"/>
        </w:rPr>
        <w:t>Примеры взаимодействия животных и растений</w:t>
      </w:r>
    </w:p>
    <w:p w:rsidR="005575B9" w:rsidRPr="005575B9" w:rsidRDefault="005575B9" w:rsidP="005575B9">
      <w:pPr>
        <w:numPr>
          <w:ilvl w:val="0"/>
          <w:numId w:val="3"/>
        </w:numPr>
        <w:rPr>
          <w:lang w:val="ru-RU"/>
        </w:rPr>
      </w:pPr>
      <w:r w:rsidRPr="005575B9">
        <w:rPr>
          <w:lang w:val="ru-RU"/>
        </w:rPr>
        <w:t>Опыление цветков: Некоторые животные, такие как пчелы и колибри, посещают цветы в поисках нектара и при этом переносят пыльцу с одного цветка на другой, способствуя опылению и размножению растений.</w:t>
      </w:r>
    </w:p>
    <w:p w:rsidR="005575B9" w:rsidRPr="005575B9" w:rsidRDefault="005575B9" w:rsidP="005575B9">
      <w:pPr>
        <w:numPr>
          <w:ilvl w:val="0"/>
          <w:numId w:val="3"/>
        </w:numPr>
        <w:rPr>
          <w:lang w:val="ru-RU"/>
        </w:rPr>
      </w:pPr>
      <w:r w:rsidRPr="005575B9">
        <w:rPr>
          <w:lang w:val="ru-RU"/>
        </w:rPr>
        <w:t xml:space="preserve">Роль хищников: Хищники, такие как вороны и </w:t>
      </w:r>
      <w:proofErr w:type="spellStart"/>
      <w:r w:rsidRPr="005575B9">
        <w:rPr>
          <w:lang w:val="ru-RU"/>
        </w:rPr>
        <w:t>курообразные</w:t>
      </w:r>
      <w:proofErr w:type="spellEnd"/>
      <w:r w:rsidRPr="005575B9">
        <w:rPr>
          <w:lang w:val="ru-RU"/>
        </w:rPr>
        <w:t xml:space="preserve"> птицы, могут поедать семена мелких грызунов и других животных, которые скрывали их в земле. Это может оказать влияние на процесс прорастания семян и распространение растений.</w:t>
      </w:r>
    </w:p>
    <w:p w:rsidR="005575B9" w:rsidRPr="005575B9" w:rsidRDefault="005575B9" w:rsidP="005575B9">
      <w:pPr>
        <w:numPr>
          <w:ilvl w:val="0"/>
          <w:numId w:val="3"/>
        </w:numPr>
        <w:rPr>
          <w:lang w:val="ru-RU"/>
        </w:rPr>
      </w:pPr>
      <w:r w:rsidRPr="005575B9">
        <w:rPr>
          <w:lang w:val="ru-RU"/>
        </w:rPr>
        <w:lastRenderedPageBreak/>
        <w:t>Миграция животных: Многие виды животных мигрируют на большие расстояния, и в процессе миграции они могут переносить с собой семена растений, что способствует их распространению в различных местностях.</w:t>
      </w:r>
    </w:p>
    <w:p w:rsidR="005575B9" w:rsidRPr="005575B9" w:rsidRDefault="005575B9" w:rsidP="005575B9">
      <w:pPr>
        <w:pStyle w:val="2"/>
        <w:rPr>
          <w:lang w:val="ru-RU"/>
        </w:rPr>
      </w:pPr>
      <w:r w:rsidRPr="005575B9">
        <w:rPr>
          <w:lang w:val="ru-RU"/>
        </w:rPr>
        <w:t>Заключение</w:t>
      </w:r>
    </w:p>
    <w:p w:rsidR="005575B9" w:rsidRPr="005575B9" w:rsidRDefault="005575B9" w:rsidP="005575B9">
      <w:pPr>
        <w:rPr>
          <w:lang w:val="ru-RU"/>
        </w:rPr>
      </w:pPr>
      <w:r w:rsidRPr="005575B9">
        <w:rPr>
          <w:lang w:val="ru-RU"/>
        </w:rPr>
        <w:t xml:space="preserve">Влияние животных на распространение растений через поедание и распространение семян имеет важное значение для функционирования экосистем и биоразнообразия. Это взаимодействие подчеркивает важность сохранения как растительных, так и животных видов в природе. Понимание этого процесса также имеет практическое значение для сельского хозяйства, поскольку оно позволяет лучше управлять </w:t>
      </w:r>
      <w:proofErr w:type="spellStart"/>
      <w:r w:rsidRPr="005575B9">
        <w:rPr>
          <w:lang w:val="ru-RU"/>
        </w:rPr>
        <w:t>агроэкосистемами</w:t>
      </w:r>
      <w:proofErr w:type="spellEnd"/>
      <w:r w:rsidRPr="005575B9">
        <w:rPr>
          <w:lang w:val="ru-RU"/>
        </w:rPr>
        <w:t xml:space="preserve"> и обеспечивать урожаи.</w:t>
      </w:r>
    </w:p>
    <w:sectPr w:rsidR="005575B9" w:rsidRPr="005575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A55"/>
    <w:multiLevelType w:val="multilevel"/>
    <w:tmpl w:val="FDD4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B7422"/>
    <w:multiLevelType w:val="multilevel"/>
    <w:tmpl w:val="F79A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E2E88"/>
    <w:multiLevelType w:val="multilevel"/>
    <w:tmpl w:val="9748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D3"/>
    <w:rsid w:val="003807D3"/>
    <w:rsid w:val="005575B9"/>
    <w:rsid w:val="007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4226"/>
  <w15:chartTrackingRefBased/>
  <w15:docId w15:val="{A12FC41D-10C4-46F4-B5AF-D2599AC8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75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575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2023-10-30T19:00:00Z</dcterms:created>
  <dcterms:modified xsi:type="dcterms:W3CDTF">2023-10-30T19:03:00Z</dcterms:modified>
</cp:coreProperties>
</file>