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0509F3" w:rsidP="000509F3">
      <w:pPr>
        <w:pStyle w:val="1"/>
        <w:rPr>
          <w:lang w:val="ru-RU"/>
        </w:rPr>
      </w:pPr>
      <w:r w:rsidRPr="000509F3">
        <w:rPr>
          <w:lang w:val="ru-RU"/>
        </w:rPr>
        <w:t>Эволюционные аспекты развития и строения глаз у различных видов животных</w:t>
      </w:r>
    </w:p>
    <w:p w:rsidR="000509F3" w:rsidRPr="000509F3" w:rsidRDefault="000509F3" w:rsidP="000509F3">
      <w:pPr>
        <w:rPr>
          <w:lang w:val="ru-RU"/>
        </w:rPr>
      </w:pPr>
      <w:bookmarkStart w:id="0" w:name="_GoBack"/>
      <w:r w:rsidRPr="000509F3">
        <w:rPr>
          <w:lang w:val="ru-RU"/>
        </w:rPr>
        <w:t xml:space="preserve">Глаза являются одними из наиболее сложных и важных органов животных. Эволюция глаз </w:t>
      </w:r>
      <w:proofErr w:type="gramStart"/>
      <w:r w:rsidRPr="000509F3">
        <w:rPr>
          <w:lang w:val="ru-RU"/>
        </w:rPr>
        <w:t>в различных видов</w:t>
      </w:r>
      <w:proofErr w:type="gramEnd"/>
      <w:r w:rsidRPr="000509F3">
        <w:rPr>
          <w:lang w:val="ru-RU"/>
        </w:rPr>
        <w:t xml:space="preserve"> животных привела к разнообразию форм и функций этого органа. В этом реферате мы рассмотрим эволюционные аспекты развития и строения глаз у различных видов животных, а также рассмотрим, какие факторы и условия способствовали развитию разнообразных типов глаз.</w:t>
      </w:r>
    </w:p>
    <w:p w:rsidR="000509F3" w:rsidRPr="000509F3" w:rsidRDefault="000509F3" w:rsidP="000509F3">
      <w:pPr>
        <w:pStyle w:val="2"/>
        <w:rPr>
          <w:lang w:val="ru-RU"/>
        </w:rPr>
      </w:pPr>
      <w:r w:rsidRPr="000509F3">
        <w:rPr>
          <w:lang w:val="ru-RU"/>
        </w:rPr>
        <w:t>Эволюционные аспекты развития глаз у животных</w:t>
      </w:r>
    </w:p>
    <w:p w:rsidR="000509F3" w:rsidRPr="000509F3" w:rsidRDefault="000509F3" w:rsidP="000509F3">
      <w:pPr>
        <w:numPr>
          <w:ilvl w:val="0"/>
          <w:numId w:val="1"/>
        </w:numPr>
      </w:pPr>
      <w:proofErr w:type="spellStart"/>
      <w:r w:rsidRPr="000509F3">
        <w:t>Первичные</w:t>
      </w:r>
      <w:proofErr w:type="spellEnd"/>
      <w:r w:rsidRPr="000509F3">
        <w:t xml:space="preserve"> </w:t>
      </w:r>
      <w:proofErr w:type="spellStart"/>
      <w:r w:rsidRPr="000509F3">
        <w:t>формы</w:t>
      </w:r>
      <w:proofErr w:type="spellEnd"/>
      <w:r w:rsidRPr="000509F3">
        <w:t xml:space="preserve"> </w:t>
      </w:r>
      <w:proofErr w:type="spellStart"/>
      <w:r w:rsidRPr="000509F3">
        <w:t>световосприятия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1"/>
        </w:numPr>
        <w:rPr>
          <w:lang w:val="ru-RU"/>
        </w:rPr>
      </w:pPr>
      <w:r w:rsidRPr="000509F3">
        <w:rPr>
          <w:lang w:val="ru-RU"/>
        </w:rPr>
        <w:t>Ученые считают, что первичные формы световосприятия у животных могли возникнуть из однообразных светочувствительных клеток или светочувствительных пятен, способных реагировать на изменения в световых условиях.</w:t>
      </w:r>
    </w:p>
    <w:p w:rsidR="000509F3" w:rsidRPr="000509F3" w:rsidRDefault="000509F3" w:rsidP="000509F3">
      <w:pPr>
        <w:numPr>
          <w:ilvl w:val="0"/>
          <w:numId w:val="1"/>
        </w:numPr>
      </w:pPr>
      <w:proofErr w:type="spellStart"/>
      <w:r w:rsidRPr="000509F3">
        <w:t>Появление</w:t>
      </w:r>
      <w:proofErr w:type="spellEnd"/>
      <w:r w:rsidRPr="000509F3">
        <w:t xml:space="preserve"> </w:t>
      </w:r>
      <w:proofErr w:type="spellStart"/>
      <w:r w:rsidRPr="000509F3">
        <w:t>офтальмоскопических</w:t>
      </w:r>
      <w:proofErr w:type="spellEnd"/>
      <w:r w:rsidRPr="000509F3">
        <w:t xml:space="preserve"> </w:t>
      </w:r>
      <w:proofErr w:type="spellStart"/>
      <w:r w:rsidRPr="000509F3">
        <w:t>глаз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1"/>
        </w:numPr>
        <w:rPr>
          <w:lang w:val="ru-RU"/>
        </w:rPr>
      </w:pPr>
      <w:r w:rsidRPr="000509F3">
        <w:rPr>
          <w:lang w:val="ru-RU"/>
        </w:rPr>
        <w:t>Офтальмоскопические глаза с более сложной структурой, включая роговицу и хрусталик, возникли позже и позволили животным лучше фокусировать свет.</w:t>
      </w:r>
    </w:p>
    <w:p w:rsidR="000509F3" w:rsidRPr="000509F3" w:rsidRDefault="000509F3" w:rsidP="000509F3">
      <w:pPr>
        <w:numPr>
          <w:ilvl w:val="0"/>
          <w:numId w:val="1"/>
        </w:numPr>
      </w:pPr>
      <w:proofErr w:type="spellStart"/>
      <w:r w:rsidRPr="000509F3">
        <w:t>Развитие</w:t>
      </w:r>
      <w:proofErr w:type="spellEnd"/>
      <w:r w:rsidRPr="000509F3">
        <w:t xml:space="preserve"> </w:t>
      </w:r>
      <w:proofErr w:type="spellStart"/>
      <w:r w:rsidRPr="000509F3">
        <w:t>разнообразных</w:t>
      </w:r>
      <w:proofErr w:type="spellEnd"/>
      <w:r w:rsidRPr="000509F3">
        <w:t xml:space="preserve"> </w:t>
      </w:r>
      <w:proofErr w:type="spellStart"/>
      <w:r w:rsidRPr="000509F3">
        <w:t>типов</w:t>
      </w:r>
      <w:proofErr w:type="spellEnd"/>
      <w:r w:rsidRPr="000509F3">
        <w:t xml:space="preserve"> </w:t>
      </w:r>
      <w:proofErr w:type="spellStart"/>
      <w:r w:rsidRPr="000509F3">
        <w:t>глаз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1"/>
        </w:numPr>
        <w:rPr>
          <w:lang w:val="ru-RU"/>
        </w:rPr>
      </w:pPr>
      <w:r w:rsidRPr="000509F3">
        <w:rPr>
          <w:lang w:val="ru-RU"/>
        </w:rPr>
        <w:t>В ходе эволюции формы и функции глаза сильно разнообразились. Это привело к появлению различных типов глаз, таких как глаза хищников, сетчатые глаза и инфракрасные глаза.</w:t>
      </w:r>
    </w:p>
    <w:p w:rsidR="000509F3" w:rsidRPr="000509F3" w:rsidRDefault="000509F3" w:rsidP="000509F3">
      <w:pPr>
        <w:pStyle w:val="2"/>
        <w:rPr>
          <w:lang w:val="ru-RU"/>
        </w:rPr>
      </w:pPr>
      <w:r w:rsidRPr="000509F3">
        <w:rPr>
          <w:lang w:val="ru-RU"/>
        </w:rPr>
        <w:t>Строение глаз у различных видов животных</w:t>
      </w:r>
    </w:p>
    <w:p w:rsidR="000509F3" w:rsidRPr="000509F3" w:rsidRDefault="000509F3" w:rsidP="000509F3">
      <w:pPr>
        <w:numPr>
          <w:ilvl w:val="0"/>
          <w:numId w:val="2"/>
        </w:numPr>
      </w:pPr>
      <w:proofErr w:type="spellStart"/>
      <w:r w:rsidRPr="000509F3">
        <w:t>Сетчатые</w:t>
      </w:r>
      <w:proofErr w:type="spellEnd"/>
      <w:r w:rsidRPr="000509F3">
        <w:t xml:space="preserve"> </w:t>
      </w:r>
      <w:proofErr w:type="spellStart"/>
      <w:r w:rsidRPr="000509F3">
        <w:t>глаза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2"/>
        </w:numPr>
        <w:rPr>
          <w:lang w:val="ru-RU"/>
        </w:rPr>
      </w:pPr>
      <w:r w:rsidRPr="000509F3">
        <w:rPr>
          <w:lang w:val="ru-RU"/>
        </w:rPr>
        <w:t>Сетчатые глаза характерны для беспозвоночных и многих морских животных. Они состоят из фоторецепторов и сетчатки, что обеспечивает хорошее разрешение изображения.</w:t>
      </w:r>
    </w:p>
    <w:p w:rsidR="000509F3" w:rsidRPr="000509F3" w:rsidRDefault="000509F3" w:rsidP="000509F3">
      <w:pPr>
        <w:numPr>
          <w:ilvl w:val="0"/>
          <w:numId w:val="2"/>
        </w:numPr>
      </w:pPr>
      <w:proofErr w:type="spellStart"/>
      <w:r w:rsidRPr="000509F3">
        <w:t>Глаза</w:t>
      </w:r>
      <w:proofErr w:type="spellEnd"/>
      <w:r w:rsidRPr="000509F3">
        <w:t xml:space="preserve"> </w:t>
      </w:r>
      <w:proofErr w:type="spellStart"/>
      <w:r w:rsidRPr="000509F3">
        <w:t>хищников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2"/>
        </w:numPr>
        <w:rPr>
          <w:lang w:val="ru-RU"/>
        </w:rPr>
      </w:pPr>
      <w:r w:rsidRPr="000509F3">
        <w:rPr>
          <w:lang w:val="ru-RU"/>
        </w:rPr>
        <w:t>Глаза хищников, таких как кошки и ястребы, имеют острое зрение и адаптированы для охоты на движущиеся добычи.</w:t>
      </w:r>
    </w:p>
    <w:p w:rsidR="000509F3" w:rsidRPr="000509F3" w:rsidRDefault="000509F3" w:rsidP="000509F3">
      <w:pPr>
        <w:numPr>
          <w:ilvl w:val="0"/>
          <w:numId w:val="2"/>
        </w:numPr>
      </w:pPr>
      <w:proofErr w:type="spellStart"/>
      <w:r w:rsidRPr="000509F3">
        <w:t>Инфракрасные</w:t>
      </w:r>
      <w:proofErr w:type="spellEnd"/>
      <w:r w:rsidRPr="000509F3">
        <w:t xml:space="preserve"> </w:t>
      </w:r>
      <w:proofErr w:type="spellStart"/>
      <w:r w:rsidRPr="000509F3">
        <w:t>глаза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2"/>
        </w:numPr>
        <w:rPr>
          <w:lang w:val="ru-RU"/>
        </w:rPr>
      </w:pPr>
      <w:r w:rsidRPr="000509F3">
        <w:rPr>
          <w:lang w:val="ru-RU"/>
        </w:rPr>
        <w:t>Некоторые виды животных, такие как некоторые змеи, обладают инфракрасными глазами, что позволяет им обнаруживать тепловые излучения добычи.</w:t>
      </w:r>
    </w:p>
    <w:p w:rsidR="000509F3" w:rsidRPr="000509F3" w:rsidRDefault="000509F3" w:rsidP="000509F3">
      <w:pPr>
        <w:pStyle w:val="2"/>
        <w:rPr>
          <w:lang w:val="ru-RU"/>
        </w:rPr>
      </w:pPr>
      <w:r w:rsidRPr="000509F3">
        <w:rPr>
          <w:lang w:val="ru-RU"/>
        </w:rPr>
        <w:t>Экологические факторы и эволюция глаз</w:t>
      </w:r>
    </w:p>
    <w:p w:rsidR="000509F3" w:rsidRPr="000509F3" w:rsidRDefault="000509F3" w:rsidP="000509F3">
      <w:pPr>
        <w:numPr>
          <w:ilvl w:val="0"/>
          <w:numId w:val="3"/>
        </w:numPr>
      </w:pPr>
      <w:proofErr w:type="spellStart"/>
      <w:r w:rsidRPr="000509F3">
        <w:t>Активность</w:t>
      </w:r>
      <w:proofErr w:type="spellEnd"/>
      <w:r w:rsidRPr="000509F3">
        <w:t xml:space="preserve"> в </w:t>
      </w:r>
      <w:proofErr w:type="spellStart"/>
      <w:r w:rsidRPr="000509F3">
        <w:t>среде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3"/>
        </w:numPr>
        <w:rPr>
          <w:lang w:val="ru-RU"/>
        </w:rPr>
      </w:pPr>
      <w:r w:rsidRPr="000509F3">
        <w:rPr>
          <w:lang w:val="ru-RU"/>
        </w:rPr>
        <w:t>Тип глаза у животного может зависеть от его активности в среде. Например, дневные хищники часто имеют острое дневное зрение.</w:t>
      </w:r>
    </w:p>
    <w:p w:rsidR="000509F3" w:rsidRPr="000509F3" w:rsidRDefault="000509F3" w:rsidP="000509F3">
      <w:pPr>
        <w:numPr>
          <w:ilvl w:val="0"/>
          <w:numId w:val="3"/>
        </w:numPr>
      </w:pPr>
      <w:proofErr w:type="spellStart"/>
      <w:r w:rsidRPr="000509F3">
        <w:t>Эволюционные</w:t>
      </w:r>
      <w:proofErr w:type="spellEnd"/>
      <w:r w:rsidRPr="000509F3">
        <w:t xml:space="preserve"> </w:t>
      </w:r>
      <w:proofErr w:type="spellStart"/>
      <w:r w:rsidRPr="000509F3">
        <w:t>изменения</w:t>
      </w:r>
      <w:proofErr w:type="spellEnd"/>
      <w:r w:rsidRPr="000509F3">
        <w:t>:</w:t>
      </w:r>
    </w:p>
    <w:p w:rsidR="000509F3" w:rsidRPr="000509F3" w:rsidRDefault="000509F3" w:rsidP="000509F3">
      <w:pPr>
        <w:numPr>
          <w:ilvl w:val="1"/>
          <w:numId w:val="3"/>
        </w:numPr>
        <w:rPr>
          <w:lang w:val="ru-RU"/>
        </w:rPr>
      </w:pPr>
      <w:r w:rsidRPr="000509F3">
        <w:rPr>
          <w:lang w:val="ru-RU"/>
        </w:rPr>
        <w:lastRenderedPageBreak/>
        <w:t>Глаза могут эволюционно изменяться под воздействием потребностей и условий окружающей среды, что может привести к развитию новых адаптаций.</w:t>
      </w:r>
    </w:p>
    <w:p w:rsidR="000509F3" w:rsidRPr="000509F3" w:rsidRDefault="000509F3" w:rsidP="000509F3">
      <w:pPr>
        <w:pStyle w:val="2"/>
        <w:rPr>
          <w:lang w:val="ru-RU"/>
        </w:rPr>
      </w:pPr>
      <w:r w:rsidRPr="000509F3">
        <w:rPr>
          <w:lang w:val="ru-RU"/>
        </w:rPr>
        <w:t>Заключение</w:t>
      </w:r>
    </w:p>
    <w:p w:rsidR="000509F3" w:rsidRPr="000509F3" w:rsidRDefault="000509F3" w:rsidP="000509F3">
      <w:pPr>
        <w:rPr>
          <w:lang w:val="ru-RU"/>
        </w:rPr>
      </w:pPr>
      <w:r w:rsidRPr="000509F3">
        <w:rPr>
          <w:lang w:val="ru-RU"/>
        </w:rPr>
        <w:t xml:space="preserve">Эволюция глаз у различных видов животных представляет собой удивительный пример адаптации к разнообразным экологическим условиям и потребностям. Различные типы глаз обеспечивают животным способность воспринимать свет и информацию из окружающей среды, что помогает им выживать, находить пищу и избегать опасности. Понимание эволюции и разнообразия глаз у животных имеет важное значение для изучения и охраны биоразнообразия в природе и для развития </w:t>
      </w:r>
      <w:proofErr w:type="spellStart"/>
      <w:r w:rsidRPr="000509F3">
        <w:rPr>
          <w:lang w:val="ru-RU"/>
        </w:rPr>
        <w:t>биомиметики</w:t>
      </w:r>
      <w:proofErr w:type="spellEnd"/>
      <w:r w:rsidRPr="000509F3">
        <w:rPr>
          <w:lang w:val="ru-RU"/>
        </w:rPr>
        <w:t xml:space="preserve"> в технологии.</w:t>
      </w:r>
      <w:bookmarkEnd w:id="0"/>
    </w:p>
    <w:sectPr w:rsidR="000509F3" w:rsidRPr="000509F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CA6"/>
    <w:multiLevelType w:val="multilevel"/>
    <w:tmpl w:val="9642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22646"/>
    <w:multiLevelType w:val="multilevel"/>
    <w:tmpl w:val="186E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B0FC9"/>
    <w:multiLevelType w:val="multilevel"/>
    <w:tmpl w:val="894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B8"/>
    <w:rsid w:val="000509F3"/>
    <w:rsid w:val="00782A9E"/>
    <w:rsid w:val="00E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0F37"/>
  <w15:chartTrackingRefBased/>
  <w15:docId w15:val="{B5D87083-EFA9-4C20-A703-7A51B7CA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50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2023-10-30T20:11:00Z</dcterms:created>
  <dcterms:modified xsi:type="dcterms:W3CDTF">2023-10-30T20:12:00Z</dcterms:modified>
</cp:coreProperties>
</file>