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CF1" w:rsidRDefault="008D3FEB" w:rsidP="008D3FEB">
      <w:pPr>
        <w:pStyle w:val="1"/>
        <w:jc w:val="center"/>
      </w:pPr>
      <w:r w:rsidRPr="008D3FEB">
        <w:t>Современные проблемы правового регулирования земельных отношений в сельской местности</w:t>
      </w:r>
    </w:p>
    <w:p w:rsidR="008D3FEB" w:rsidRDefault="008D3FEB" w:rsidP="008D3FEB"/>
    <w:p w:rsidR="008D3FEB" w:rsidRDefault="008D3FEB" w:rsidP="008D3FEB">
      <w:bookmarkStart w:id="0" w:name="_GoBack"/>
      <w:r>
        <w:t xml:space="preserve">Современные проблемы правового регулирования земельных отношений в сельской местности имеют важное значение для развития аграрного сектора, устойчивого использования природных ресурсов и обеспечения продовольственной безопасности. В данном реферате рассмотрим некоторые из </w:t>
      </w:r>
      <w:r>
        <w:t>ключевых аспектов этих проблем.</w:t>
      </w:r>
    </w:p>
    <w:p w:rsidR="008D3FEB" w:rsidRDefault="008D3FEB" w:rsidP="008D3FEB">
      <w:r>
        <w:t>Одной из актуальных проблем является разделение и консолидация земельных участков в сельской местности. Нарушение правил раздела земли, неправомерное использование земельных ресурсов и незаконные сделки с землей влекут за собой неэффективное использование земли, ущерб сельскохозяйственной деятельности и деградацию сельскохозяйственных земель. Эту проблему необходимо решать через ужесточение контроля за соблюдением законодательства о земле и упорядочение процессов</w:t>
      </w:r>
      <w:r>
        <w:t xml:space="preserve"> раздела и консолидации земель.</w:t>
      </w:r>
    </w:p>
    <w:p w:rsidR="008D3FEB" w:rsidRDefault="008D3FEB" w:rsidP="008D3FEB">
      <w:r>
        <w:t>Другой важной проблемой является земельная рента и арендные отношения. Сельскохозяйственные участки арендуются частными лицами и юридическими лицами, и арендная плата может быть непропорционально низкой по сравнению с рыночной стоимостью земли. Это создает дисбаланс в правовых отношениях и может привести к несправедливым экономическим последствиям для сельскохозяйственных предприятий. Необходимы меры по установлению справедливых арендных отношений и</w:t>
      </w:r>
      <w:r>
        <w:t xml:space="preserve"> регулированию земельной ренты.</w:t>
      </w:r>
    </w:p>
    <w:p w:rsidR="008D3FEB" w:rsidRDefault="008D3FEB" w:rsidP="008D3FEB">
      <w:r>
        <w:t>Также стоит отметить проблемы земельной застройки и незаконного строительства на земельных участках. Незаконная застройка земель может нарушать права собственников, приводить к нарушению экологических норм и стандартов, а также ухудшать условия сельскохозяйственной деятельности. Необходимо совершенствование законодательства о земельной застройке и ужесточение кон</w:t>
      </w:r>
      <w:r>
        <w:t>троля за соблюдением этих норм.</w:t>
      </w:r>
    </w:p>
    <w:p w:rsidR="008D3FEB" w:rsidRDefault="008D3FEB" w:rsidP="008D3FEB">
      <w:r>
        <w:t>Сельская местность также сталкивается с проблемами земельных конфликтов и споров, связанных с использованием земли и правами собственности. Это может замедлять развитие аграрного сектора и создавать негативное воздействие на социальные отношения. Поэтому важно совершенствовать механизмы разрешения земельных споров и содействовать конструктивному диалогу между заинтересованными сторонами.</w:t>
      </w:r>
    </w:p>
    <w:p w:rsidR="008D3FEB" w:rsidRDefault="008D3FEB" w:rsidP="008D3FEB">
      <w:r>
        <w:t xml:space="preserve">Дополню реферат о современных проблемах правового регулирования земельных </w:t>
      </w:r>
      <w:r>
        <w:t>отношений в сельской местности.</w:t>
      </w:r>
    </w:p>
    <w:p w:rsidR="008D3FEB" w:rsidRDefault="008D3FEB" w:rsidP="008D3FEB">
      <w:r>
        <w:t>Еще одной важной проблемой является устойчивое использование сельскохозяйственных угодий. В связи с изменением климата и экологическими вызовами, сельское хозяйство сталкивается с необходимостью адаптации к новым условиям. Важно разрабатывать и внедрять правовые механизмы, способствующие сохранению плодородных почв, водных ресурсов и биораз</w:t>
      </w:r>
      <w:r>
        <w:t>нообразия в сельской местности.</w:t>
      </w:r>
    </w:p>
    <w:p w:rsidR="008D3FEB" w:rsidRDefault="008D3FEB" w:rsidP="008D3FEB">
      <w:r>
        <w:t xml:space="preserve">Еще одной сложной проблемой является вопрос о наследственности земельных участков в сельских районах. Часто земельные участки разделяются между наследниками, что может приводить к фрагментации и </w:t>
      </w:r>
      <w:proofErr w:type="spellStart"/>
      <w:r>
        <w:t>рассредоточенности</w:t>
      </w:r>
      <w:proofErr w:type="spellEnd"/>
      <w:r>
        <w:t xml:space="preserve"> земельных ресурсов. Это может усложнять сельскохозяйственное производство и требовать разработки новых законодательных механизмов для более рац</w:t>
      </w:r>
      <w:r>
        <w:t>ионального использования земли.</w:t>
      </w:r>
    </w:p>
    <w:p w:rsidR="008D3FEB" w:rsidRDefault="008D3FEB" w:rsidP="008D3FEB">
      <w:r>
        <w:lastRenderedPageBreak/>
        <w:t>Кроме того, необходимо активно внедрять информационные технологии в управление земельными отношениями. Создание цифровых кадастров и геоинформационных систем позволит более эффективно управлять земельными ресурсами, снижать риски конфликтов, и обеспечивать прозрачность и доступность данных о земе</w:t>
      </w:r>
      <w:r>
        <w:t>льных участках.</w:t>
      </w:r>
    </w:p>
    <w:p w:rsidR="008D3FEB" w:rsidRDefault="008D3FEB" w:rsidP="008D3FEB">
      <w:r>
        <w:t>Следует также уделять внимание обучению и информированию сельских жителей о правилах использования земли и о возможностях защиты их прав. Это способствует более осознанному использованию земельных ресурс</w:t>
      </w:r>
      <w:r>
        <w:t>ов и предотвращению конфликтов.</w:t>
      </w:r>
    </w:p>
    <w:p w:rsidR="008D3FEB" w:rsidRDefault="008D3FEB" w:rsidP="008D3FEB">
      <w:r>
        <w:t>Итак, современные проблемы в правовом регулировании земельных отношений в сельской местности требуют системного подхода, внедрения современных технологий, а также образования и информирования населения. Решение этих проблем не только способствует устойчивому развитию сельской местности, но и поддерживает аграрный сектор в условиях современных вызовов и изменений.</w:t>
      </w:r>
    </w:p>
    <w:p w:rsidR="008D3FEB" w:rsidRPr="008D3FEB" w:rsidRDefault="008D3FEB" w:rsidP="008D3FEB">
      <w:r>
        <w:t>В заключение, современные проблемы правового регулирования земельных отношений в сельской местности требуют комплексного подхода и усилий со стороны государства, общественных организаций и сельских сообществ. Решение этих проблем имеет большое значение для устойчивого развития сельскохозяйственного сектора, сохранения природных ресурсов и обеспечения благополучия сельских жителей.</w:t>
      </w:r>
      <w:bookmarkEnd w:id="0"/>
    </w:p>
    <w:sectPr w:rsidR="008D3FEB" w:rsidRPr="008D3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F1"/>
    <w:rsid w:val="008D3FEB"/>
    <w:rsid w:val="00E5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BEC3"/>
  <w15:chartTrackingRefBased/>
  <w15:docId w15:val="{C16415DB-40DB-4565-8CC4-63B793FE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3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F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646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2023-10-31T08:49:00Z</dcterms:created>
  <dcterms:modified xsi:type="dcterms:W3CDTF">2023-10-31T08:50:00Z</dcterms:modified>
</cp:coreProperties>
</file>