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331" w:rsidRDefault="00EB5B0A" w:rsidP="00EB5B0A">
      <w:pPr>
        <w:pStyle w:val="1"/>
        <w:jc w:val="center"/>
      </w:pPr>
      <w:r w:rsidRPr="00EB5B0A">
        <w:t xml:space="preserve">Оценка рисков при инвестировании в </w:t>
      </w:r>
      <w:proofErr w:type="spellStart"/>
      <w:r w:rsidRPr="00EB5B0A">
        <w:t>криптовалюты</w:t>
      </w:r>
      <w:proofErr w:type="spellEnd"/>
    </w:p>
    <w:p w:rsidR="00EB5B0A" w:rsidRDefault="00EB5B0A" w:rsidP="00EB5B0A"/>
    <w:p w:rsidR="00EB5B0A" w:rsidRDefault="00EB5B0A" w:rsidP="00EB5B0A">
      <w:bookmarkStart w:id="0" w:name="_GoBack"/>
      <w:r>
        <w:t xml:space="preserve">Инвестирование в </w:t>
      </w:r>
      <w:proofErr w:type="spellStart"/>
      <w:r>
        <w:t>криптовалюты</w:t>
      </w:r>
      <w:proofErr w:type="spellEnd"/>
      <w:r>
        <w:t xml:space="preserve"> стало одним из наиболее обсуждаемых и привлекательных видов инвестиций в последние годы. </w:t>
      </w:r>
      <w:proofErr w:type="spellStart"/>
      <w:r>
        <w:t>Криптовалюты</w:t>
      </w:r>
      <w:proofErr w:type="spellEnd"/>
      <w:r>
        <w:t xml:space="preserve">, такие как </w:t>
      </w:r>
      <w:proofErr w:type="spellStart"/>
      <w:r>
        <w:t>Биткоин</w:t>
      </w:r>
      <w:proofErr w:type="spellEnd"/>
      <w:r>
        <w:t xml:space="preserve"> и </w:t>
      </w:r>
      <w:proofErr w:type="spellStart"/>
      <w:r>
        <w:t>Эфириум</w:t>
      </w:r>
      <w:proofErr w:type="spellEnd"/>
      <w:r>
        <w:t xml:space="preserve">, предоставляют инвесторам уникальные возможности для получения высокой доходности. Однако, при инвестировании в </w:t>
      </w:r>
      <w:proofErr w:type="spellStart"/>
      <w:r>
        <w:t>криптовалюты</w:t>
      </w:r>
      <w:proofErr w:type="spellEnd"/>
      <w:r>
        <w:t xml:space="preserve"> существует ряд рисков, которые </w:t>
      </w:r>
      <w:r>
        <w:t>необходимо тщательно оценивать.</w:t>
      </w:r>
    </w:p>
    <w:p w:rsidR="00EB5B0A" w:rsidRDefault="00EB5B0A" w:rsidP="00EB5B0A">
      <w:r>
        <w:t xml:space="preserve">Первым и наиболее очевидным риском при инвестировании в </w:t>
      </w:r>
      <w:proofErr w:type="spellStart"/>
      <w:r>
        <w:t>криптовалюты</w:t>
      </w:r>
      <w:proofErr w:type="spellEnd"/>
      <w:r>
        <w:t xml:space="preserve"> является высокая волатильность рынка. Цены на </w:t>
      </w:r>
      <w:proofErr w:type="spellStart"/>
      <w:r>
        <w:t>криптовалюты</w:t>
      </w:r>
      <w:proofErr w:type="spellEnd"/>
      <w:r>
        <w:t xml:space="preserve"> могут сильно колебаться в течение короткого периода времени. Это означает, что инвесторы могут потерять значительную часть своих инвестиций, если не будут </w:t>
      </w:r>
      <w:r>
        <w:t>готовы к резким изменениям цен.</w:t>
      </w:r>
    </w:p>
    <w:p w:rsidR="00EB5B0A" w:rsidRDefault="00EB5B0A" w:rsidP="00EB5B0A">
      <w:r>
        <w:t>Еще одним риском</w:t>
      </w:r>
      <w:r>
        <w:t>,</w:t>
      </w:r>
      <w:r>
        <w:t xml:space="preserve"> связанным с </w:t>
      </w:r>
      <w:proofErr w:type="spellStart"/>
      <w:r>
        <w:t>криптовалютами</w:t>
      </w:r>
      <w:proofErr w:type="spellEnd"/>
      <w:r>
        <w:t xml:space="preserve"> является отсутствие регулирования. Рынок </w:t>
      </w:r>
      <w:proofErr w:type="spellStart"/>
      <w:r>
        <w:t>криптовалют</w:t>
      </w:r>
      <w:proofErr w:type="spellEnd"/>
      <w:r>
        <w:t xml:space="preserve"> не регулируется так же строго, как традиционные финансовые рынки, что может оставить инвесторов без защиты от мошенниче</w:t>
      </w:r>
      <w:r>
        <w:t>ства и незаконной деятельности.</w:t>
      </w:r>
    </w:p>
    <w:p w:rsidR="00EB5B0A" w:rsidRDefault="00EB5B0A" w:rsidP="00EB5B0A">
      <w:r>
        <w:t xml:space="preserve">Кроме того, существует риск потери доступа к </w:t>
      </w:r>
      <w:proofErr w:type="spellStart"/>
      <w:r>
        <w:t>криптовалютным</w:t>
      </w:r>
      <w:proofErr w:type="spellEnd"/>
      <w:r>
        <w:t xml:space="preserve"> активам из-за утери паролей или проблем с хранением. </w:t>
      </w:r>
      <w:proofErr w:type="spellStart"/>
      <w:r>
        <w:t>Криптовалюты</w:t>
      </w:r>
      <w:proofErr w:type="spellEnd"/>
      <w:r>
        <w:t xml:space="preserve"> хранятся в цифровых кошельках, </w:t>
      </w:r>
      <w:proofErr w:type="gramStart"/>
      <w:r>
        <w:t>и</w:t>
      </w:r>
      <w:proofErr w:type="gramEnd"/>
      <w:r>
        <w:t xml:space="preserve"> если инвестор забудет пароль или потеряет доступ к кошельку, он может остаться</w:t>
      </w:r>
      <w:r>
        <w:t xml:space="preserve"> без доступа к своим средствам.</w:t>
      </w:r>
    </w:p>
    <w:p w:rsidR="00EB5B0A" w:rsidRDefault="00EB5B0A" w:rsidP="00EB5B0A">
      <w:r>
        <w:t xml:space="preserve">Еще одним важным риском является риск регуляторных изменений. Многие страны внедряют или рассматривают внедрение новых правил и законодательства в отношении </w:t>
      </w:r>
      <w:proofErr w:type="spellStart"/>
      <w:r>
        <w:t>криптовалют</w:t>
      </w:r>
      <w:proofErr w:type="spellEnd"/>
      <w:r>
        <w:t>, что может повлиять на их использование и цену.</w:t>
      </w:r>
    </w:p>
    <w:p w:rsidR="00EB5B0A" w:rsidRDefault="00EB5B0A" w:rsidP="00EB5B0A">
      <w:r>
        <w:t>Дополнительно следует отметить риск</w:t>
      </w:r>
      <w:r>
        <w:t>,</w:t>
      </w:r>
      <w:r>
        <w:t xml:space="preserve"> связанный с </w:t>
      </w:r>
      <w:proofErr w:type="spellStart"/>
      <w:r>
        <w:t>кибербезопасностью</w:t>
      </w:r>
      <w:proofErr w:type="spellEnd"/>
      <w:r>
        <w:t xml:space="preserve">. </w:t>
      </w:r>
      <w:proofErr w:type="spellStart"/>
      <w:r>
        <w:t>Криптовалюты</w:t>
      </w:r>
      <w:proofErr w:type="spellEnd"/>
      <w:r>
        <w:t xml:space="preserve"> хранятся в цифровых форматах, и хакеры могут попытаться взломать кошельки и украсть средства. Поэтому важно обеспечивать надежную защиту своих </w:t>
      </w:r>
      <w:proofErr w:type="spellStart"/>
      <w:r>
        <w:t>криптовалютных</w:t>
      </w:r>
      <w:proofErr w:type="spellEnd"/>
      <w:r>
        <w:t xml:space="preserve"> активов, используя сильные пароли, двухфакторную аутентификацию и другие методы обеспечения</w:t>
      </w:r>
      <w:r>
        <w:t xml:space="preserve"> безопасности.</w:t>
      </w:r>
    </w:p>
    <w:p w:rsidR="00EB5B0A" w:rsidRDefault="00EB5B0A" w:rsidP="00EB5B0A">
      <w:r>
        <w:t xml:space="preserve">Также необходимо учитывать риск ликвидности. Несмотря на то что рынок </w:t>
      </w:r>
      <w:proofErr w:type="spellStart"/>
      <w:r>
        <w:t>криптовалют</w:t>
      </w:r>
      <w:proofErr w:type="spellEnd"/>
      <w:r>
        <w:t xml:space="preserve"> становится все более ликвидным, некоторые </w:t>
      </w:r>
      <w:proofErr w:type="spellStart"/>
      <w:r>
        <w:t>криптовалюты</w:t>
      </w:r>
      <w:proofErr w:type="spellEnd"/>
      <w:r>
        <w:t xml:space="preserve"> могут быть менее ликвидными, что затрудняет их продажу при необходимости. Инвесторы должны учитывать этот аспект и выбирать </w:t>
      </w:r>
      <w:proofErr w:type="spellStart"/>
      <w:r>
        <w:t>криптовалюты</w:t>
      </w:r>
      <w:proofErr w:type="spellEnd"/>
      <w:r>
        <w:t>, которые более легко м</w:t>
      </w:r>
      <w:r>
        <w:t>ожно обменять на другие активы.</w:t>
      </w:r>
    </w:p>
    <w:p w:rsidR="00EB5B0A" w:rsidRDefault="00EB5B0A" w:rsidP="00EB5B0A">
      <w:r>
        <w:t xml:space="preserve">Наконец, риск непрогнозируемых событий также следует учитывать. </w:t>
      </w:r>
      <w:proofErr w:type="spellStart"/>
      <w:r>
        <w:t>Криптовалюты</w:t>
      </w:r>
      <w:proofErr w:type="spellEnd"/>
      <w:r>
        <w:t xml:space="preserve"> могут подвергаться влиянию событий, которые сложно предсказать, таких как регуляторные изменения, технические сбои, атаки 51%, и другие неожиданные события, которые могут</w:t>
      </w:r>
      <w:r>
        <w:t xml:space="preserve"> сильно влиять на их стоимость.</w:t>
      </w:r>
    </w:p>
    <w:p w:rsidR="00EB5B0A" w:rsidRDefault="00EB5B0A" w:rsidP="00EB5B0A">
      <w:r>
        <w:t xml:space="preserve">В целом, инвестиции в </w:t>
      </w:r>
      <w:proofErr w:type="spellStart"/>
      <w:r>
        <w:t>криптовалюты</w:t>
      </w:r>
      <w:proofErr w:type="spellEnd"/>
      <w:r>
        <w:t xml:space="preserve"> могут быть прибыльными, но они также несут с собой высокие риски. Инвесторы должны проявлять осторожность, обладать хорошим пониманием рынка </w:t>
      </w:r>
      <w:proofErr w:type="spellStart"/>
      <w:r>
        <w:t>криптовалют</w:t>
      </w:r>
      <w:proofErr w:type="spellEnd"/>
      <w:r>
        <w:t xml:space="preserve"> и следить за новостями и изменениями в отрасли, чтобы принимать информированные решения и снижать риски.</w:t>
      </w:r>
    </w:p>
    <w:p w:rsidR="00EB5B0A" w:rsidRPr="00EB5B0A" w:rsidRDefault="00EB5B0A" w:rsidP="00EB5B0A">
      <w:r>
        <w:t xml:space="preserve">В заключение, инвестирование в </w:t>
      </w:r>
      <w:proofErr w:type="spellStart"/>
      <w:r>
        <w:t>криптовалюты</w:t>
      </w:r>
      <w:proofErr w:type="spellEnd"/>
      <w:r>
        <w:t xml:space="preserve"> предоставляет инвесторам уникальные возможности, но также сопряжено с высокими рисками. Инвесторы должны быть готовы тщательно оценить и управлять этими рисками, прежде чем вкладывать свои средства в </w:t>
      </w:r>
      <w:proofErr w:type="spellStart"/>
      <w:r>
        <w:t>криптовалюты</w:t>
      </w:r>
      <w:proofErr w:type="spellEnd"/>
      <w:r>
        <w:t xml:space="preserve">. Это может включать в себя диверсификацию портфеля, использование надежных кошельков для хранения </w:t>
      </w:r>
      <w:proofErr w:type="spellStart"/>
      <w:r>
        <w:t>криптовалют</w:t>
      </w:r>
      <w:proofErr w:type="spellEnd"/>
      <w:r>
        <w:t xml:space="preserve"> и следование советам финансовых экспертов.</w:t>
      </w:r>
      <w:bookmarkEnd w:id="0"/>
    </w:p>
    <w:sectPr w:rsidR="00EB5B0A" w:rsidRPr="00EB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31"/>
    <w:rsid w:val="00132331"/>
    <w:rsid w:val="00EB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42FC"/>
  <w15:chartTrackingRefBased/>
  <w15:docId w15:val="{8EA4BB89-A34A-42FB-80E8-9A0E6ED1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5B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B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2023-10-31T10:04:00Z</dcterms:created>
  <dcterms:modified xsi:type="dcterms:W3CDTF">2023-10-31T10:05:00Z</dcterms:modified>
</cp:coreProperties>
</file>