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C3" w:rsidRDefault="00A07D0F" w:rsidP="00A07D0F">
      <w:pPr>
        <w:pStyle w:val="1"/>
        <w:jc w:val="center"/>
      </w:pPr>
      <w:r w:rsidRPr="00A07D0F">
        <w:t>Роботы и алгоритмическая торговля в инвестициях</w:t>
      </w:r>
    </w:p>
    <w:p w:rsidR="00A07D0F" w:rsidRDefault="00A07D0F" w:rsidP="00A07D0F"/>
    <w:p w:rsidR="00A07D0F" w:rsidRDefault="00A07D0F" w:rsidP="00A07D0F">
      <w:bookmarkStart w:id="0" w:name="_GoBack"/>
      <w:r>
        <w:t>Роботы и алгоритмическая торговля стали важным аспектом современных инвестиций. Эти технологии изменили способ, которым инвесторы принимают решения и управляют своими портфелями. Алгоритмическая торговля включает в себя использование математических моделей и компьютерных программ для автоматической покупки и продаж</w:t>
      </w:r>
      <w:r>
        <w:t>и активов на финансовых рынках.</w:t>
      </w:r>
    </w:p>
    <w:p w:rsidR="00A07D0F" w:rsidRDefault="00A07D0F" w:rsidP="00A07D0F">
      <w:r>
        <w:t>Одной из ключевых преимуществ алгоритмической торговли является скорость выполнения сделок. Алгоритмы могут анализировать рынок и принимать решения в миллисекундах, что позволяет инвесторам реагировать на изменения в реальном времени и выявлять выгодные возможности. Это особенно важно на высоколиквидных рынках, таких как фондовые биржи, гд</w:t>
      </w:r>
      <w:r>
        <w:t>е цены могут быстро изменяться.</w:t>
      </w:r>
    </w:p>
    <w:p w:rsidR="00A07D0F" w:rsidRDefault="00A07D0F" w:rsidP="00A07D0F">
      <w:r>
        <w:t xml:space="preserve">Роботы-инвесторы, также известные как </w:t>
      </w:r>
      <w:proofErr w:type="spellStart"/>
      <w:r>
        <w:t>робо</w:t>
      </w:r>
      <w:proofErr w:type="spellEnd"/>
      <w:r>
        <w:t xml:space="preserve">-советники, представляют собой автоматизированные платформы, которые управляют портфелем инвестора на основе заданных параметров и целей. Они используют алгоритмы для определения оптимального распределения активов и </w:t>
      </w:r>
      <w:proofErr w:type="spellStart"/>
      <w:r>
        <w:t>ребалансировки</w:t>
      </w:r>
      <w:proofErr w:type="spellEnd"/>
      <w:r>
        <w:t xml:space="preserve"> портфеля в соответствии с изменениями на рынке. </w:t>
      </w:r>
      <w:proofErr w:type="spellStart"/>
      <w:r>
        <w:t>Робо</w:t>
      </w:r>
      <w:proofErr w:type="spellEnd"/>
      <w:r>
        <w:t>-советники обычно предлагают более низкие комиссии и минимальные требования к начальному капиталу, что делает их доступными</w:t>
      </w:r>
      <w:r>
        <w:t xml:space="preserve"> для широкого круга инвесторов.</w:t>
      </w:r>
    </w:p>
    <w:p w:rsidR="00A07D0F" w:rsidRDefault="00A07D0F" w:rsidP="00A07D0F">
      <w:r>
        <w:t>Однако использование роботов и алгоритмической торговли также сопряжено с рисками. Автоматические системы могут быть подвержены сбоям или ошибкам программирования, что может привести к финансовым убыткам. Кроме того, алгоритмическая торговля может усилить волатильность рынка, особенно в усл</w:t>
      </w:r>
      <w:r>
        <w:t>овиях высокой частоты торговли.</w:t>
      </w:r>
    </w:p>
    <w:p w:rsidR="00A07D0F" w:rsidRDefault="00A07D0F" w:rsidP="00A07D0F">
      <w:r>
        <w:t>С развитием технологий и доступностью данных, роботы и алгоритмическая торговля становятся все более распространенными на финансовых рынках. Инвесторы могут использовать их как инструмент для управления рисками, автоматизации стратегий и улучшения эффективности инвестиций. Однако важно помнить, что успешное использование этих технологий требует глубокого понимания рынка и алгоритмов, а также постоянного мониторинга и контроля.</w:t>
      </w:r>
    </w:p>
    <w:p w:rsidR="00A07D0F" w:rsidRDefault="00A07D0F" w:rsidP="00A07D0F">
      <w:r>
        <w:t>Алгоритмическая торговля также способствует ликвидности на финансовых рынках. Благодаря высокой скорости и эффективности алгоритмов, они могут сделать рынок более доступным и способствовать уменьшению разрывов между покупкой и продажей активов. Это может быть особенно полезным для инвесторов</w:t>
      </w:r>
      <w:r>
        <w:t>, торгующих на больших объемах.</w:t>
      </w:r>
    </w:p>
    <w:p w:rsidR="00A07D0F" w:rsidRDefault="00A07D0F" w:rsidP="00A07D0F">
      <w:r>
        <w:t>С ростом искусственного интеллекта и машинного обучения алгоритмы становятся все более сложными и адаптивными. Они могут анализировать большие объемы данных, включая новости, социальные медиа и макроэкономические показатели, чтобы принимать более информированные решения о торговле. Это позволяет инвесторам улучшить свои стратегии и про</w:t>
      </w:r>
      <w:r>
        <w:t>гнозировать рыночные тенденции.</w:t>
      </w:r>
    </w:p>
    <w:p w:rsidR="00A07D0F" w:rsidRDefault="00A07D0F" w:rsidP="00A07D0F">
      <w:r>
        <w:t>Однако, как и с любой технологией, существует необходимость в регулировании и надзоре алгоритмической торговли, чтобы предотвратить потенциальные риски и негативные последствия. В случае сбоев или аномальных событий на рынке, алгоритмы могут усилить волатильность и даже вызвать кризисы. Поэтому регуляторы работают над созданием правил и мер безопасности, чтобы соблюдат</w:t>
      </w:r>
      <w:r>
        <w:t>ь надлежащий порядок на рынках.</w:t>
      </w:r>
    </w:p>
    <w:p w:rsidR="00A07D0F" w:rsidRPr="00A07D0F" w:rsidRDefault="00A07D0F" w:rsidP="00A07D0F">
      <w:r>
        <w:t xml:space="preserve">В заключение, роботы и алгоритмическая торговля стали неотъемлемой частью современных инвестиций. Они предоставляют инвесторам новые возможности для оптимизации своих стратегий, управления рисками и улучшения эффективности торговли. Однако использование этих </w:t>
      </w:r>
      <w:r>
        <w:lastRenderedPageBreak/>
        <w:t>технологий также сопряжено с рисками, и важно подходить к ним с осторожностью и экспертным знанием рынка.</w:t>
      </w:r>
      <w:bookmarkEnd w:id="0"/>
    </w:p>
    <w:sectPr w:rsidR="00A07D0F" w:rsidRPr="00A0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C3"/>
    <w:rsid w:val="00A07D0F"/>
    <w:rsid w:val="00F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6DD8"/>
  <w15:chartTrackingRefBased/>
  <w15:docId w15:val="{2B897C70-14F0-4A1A-9DCC-EBFCAE0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7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2023-10-31T10:17:00Z</dcterms:created>
  <dcterms:modified xsi:type="dcterms:W3CDTF">2023-10-31T10:18:00Z</dcterms:modified>
</cp:coreProperties>
</file>