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57" w:rsidRDefault="00573E67" w:rsidP="00573E67">
      <w:pPr>
        <w:pStyle w:val="1"/>
        <w:jc w:val="center"/>
      </w:pPr>
      <w:proofErr w:type="spellStart"/>
      <w:r w:rsidRPr="00573E67">
        <w:t>Краудфандинг</w:t>
      </w:r>
      <w:proofErr w:type="spellEnd"/>
      <w:r w:rsidRPr="00573E67">
        <w:t xml:space="preserve"> как форма привлечения инвестиций</w:t>
      </w:r>
    </w:p>
    <w:p w:rsidR="00573E67" w:rsidRDefault="00573E67" w:rsidP="00573E67"/>
    <w:p w:rsidR="00573E67" w:rsidRDefault="00573E67" w:rsidP="00573E67">
      <w:bookmarkStart w:id="0" w:name="_GoBack"/>
      <w:proofErr w:type="spellStart"/>
      <w:r>
        <w:t>Краудфандинг</w:t>
      </w:r>
      <w:proofErr w:type="spellEnd"/>
      <w:r>
        <w:t>, или массовое финансирование, представляет собой инновационную и эффективную форму привлечения инвестиций, при которой деньги собираются от множества людей или инвесторов через онлайн-платформы. Этот метод финансирования стал популярным в последние десятилетия и охватывает широкий</w:t>
      </w:r>
      <w:r>
        <w:t xml:space="preserve"> спектр проектов и предприятий.</w:t>
      </w:r>
    </w:p>
    <w:p w:rsidR="00573E67" w:rsidRDefault="00573E67" w:rsidP="00573E67">
      <w:r>
        <w:t xml:space="preserve">Одним из ключевых преимуществ </w:t>
      </w:r>
      <w:proofErr w:type="spellStart"/>
      <w:r>
        <w:t>краудфандинга</w:t>
      </w:r>
      <w:proofErr w:type="spellEnd"/>
      <w:r>
        <w:t xml:space="preserve"> является доступность. Как правило, практически каждый может стать участником </w:t>
      </w:r>
      <w:proofErr w:type="spellStart"/>
      <w:r>
        <w:t>краудфандинговой</w:t>
      </w:r>
      <w:proofErr w:type="spellEnd"/>
      <w:r>
        <w:t xml:space="preserve"> кампании, вне зависимости от уровня дохода или местоположения. Это открывает двери для предпринимателей, художников, благотворительных организаций и других проектов, которые могли бы в противном случае столкну</w:t>
      </w:r>
      <w:r>
        <w:t>ться с финансовыми трудностями.</w:t>
      </w:r>
    </w:p>
    <w:p w:rsidR="00573E67" w:rsidRDefault="00573E67" w:rsidP="00573E67">
      <w:proofErr w:type="spellStart"/>
      <w:r>
        <w:t>Краудфандинг</w:t>
      </w:r>
      <w:proofErr w:type="spellEnd"/>
      <w:r>
        <w:t xml:space="preserve"> также способствует диверсификации источников финансирования. Предприниматели и </w:t>
      </w:r>
      <w:proofErr w:type="spellStart"/>
      <w:r>
        <w:t>стартапы</w:t>
      </w:r>
      <w:proofErr w:type="spellEnd"/>
      <w:r>
        <w:t xml:space="preserve"> могут получить средства не только от банков или инвесторов-ангелов, но и от сообщества пользователей, которые поддерживают их идеи и проекты. Это уменьшает зависимость от традиционных источников финансирования и повы</w:t>
      </w:r>
      <w:r>
        <w:t>шает финансовую устойчивость.</w:t>
      </w:r>
    </w:p>
    <w:p w:rsidR="00573E67" w:rsidRDefault="00573E67" w:rsidP="00573E67">
      <w:proofErr w:type="spellStart"/>
      <w:r>
        <w:t>Краудфандинг</w:t>
      </w:r>
      <w:proofErr w:type="spellEnd"/>
      <w:r>
        <w:t xml:space="preserve"> также способствует взаимодействию и вовлечению сообщества. Инвесторы становятся активными участниками процесса и могут следить за развитием проекта. Это создает более тесные связи между создателями проекта и его </w:t>
      </w:r>
      <w:r>
        <w:t>поддерживающим сообществом.</w:t>
      </w:r>
    </w:p>
    <w:p w:rsidR="00573E67" w:rsidRDefault="00573E67" w:rsidP="00573E67">
      <w:r>
        <w:t xml:space="preserve">Однако </w:t>
      </w:r>
      <w:proofErr w:type="spellStart"/>
      <w:r>
        <w:t>краудфандинг</w:t>
      </w:r>
      <w:proofErr w:type="spellEnd"/>
      <w:r>
        <w:t xml:space="preserve"> не лишен рисков. Проекты не всегда достигают целей финансирования, и инвесторы могут потерять свои вложения. Также существует риск мошенничества и недобросовестных кампаний. Поэтому важно выбирать платформы и проекты с осторожностью и проводить дополнительные исследования.</w:t>
      </w:r>
    </w:p>
    <w:p w:rsidR="00573E67" w:rsidRDefault="00573E67" w:rsidP="00573E67">
      <w:proofErr w:type="spellStart"/>
      <w:r>
        <w:t>Краудфандинг</w:t>
      </w:r>
      <w:proofErr w:type="spellEnd"/>
      <w:r>
        <w:t xml:space="preserve"> предоставляет различные модели финансирования, включая пожертвования, кредиты и долевое участие. В зависимости от целей проекта и типа кампании, инвесторы могут выбирать, каким образом они хотят участвовать в финансировании. Например, на платформах </w:t>
      </w:r>
      <w:proofErr w:type="spellStart"/>
      <w:r>
        <w:t>краудфандинга</w:t>
      </w:r>
      <w:proofErr w:type="spellEnd"/>
      <w:r>
        <w:t xml:space="preserve"> для </w:t>
      </w:r>
      <w:proofErr w:type="spellStart"/>
      <w:r>
        <w:t>стартапов</w:t>
      </w:r>
      <w:proofErr w:type="spellEnd"/>
      <w:r>
        <w:t>, инвесторы могут приобретать доли в компании и становиться ее совладельцами, а на благотворительных платформах они могут делать пожертвования для под</w:t>
      </w:r>
      <w:r>
        <w:t>держки благотворительных целей.</w:t>
      </w:r>
    </w:p>
    <w:p w:rsidR="00573E67" w:rsidRDefault="00573E67" w:rsidP="00573E67">
      <w:proofErr w:type="spellStart"/>
      <w:r>
        <w:t>Краудфандинг</w:t>
      </w:r>
      <w:proofErr w:type="spellEnd"/>
      <w:r>
        <w:t xml:space="preserve"> также способствует инновациям. Множество успешных продуктов и технологий начали свой путь благодаря финансированию через </w:t>
      </w:r>
      <w:proofErr w:type="spellStart"/>
      <w:r>
        <w:t>краудфандинг</w:t>
      </w:r>
      <w:proofErr w:type="spellEnd"/>
      <w:r>
        <w:t>. Это позволяет предпринимателям и изобретателям привлекать средства для разработки и внедрения новых идей, даже если они не имеют доступа к традицио</w:t>
      </w:r>
      <w:r>
        <w:t>нным источникам финансирования.</w:t>
      </w:r>
    </w:p>
    <w:p w:rsidR="00573E67" w:rsidRDefault="00573E67" w:rsidP="00573E67">
      <w:r>
        <w:t xml:space="preserve">Наконец, </w:t>
      </w:r>
      <w:proofErr w:type="spellStart"/>
      <w:r>
        <w:t>краудфандинг</w:t>
      </w:r>
      <w:proofErr w:type="spellEnd"/>
      <w:r>
        <w:t xml:space="preserve"> может способствовать формированию сообществ и сетей поддержки вокруг проектов. Инвесторы часто делят общие интересы и ценности с создателями проекта, что способствует взаимодействию и сотрудничеству. Это может создавать долгосрочные связи и помогат</w:t>
      </w:r>
      <w:r>
        <w:t>ь проектам расти и развиваться.</w:t>
      </w:r>
    </w:p>
    <w:p w:rsidR="00573E67" w:rsidRDefault="00573E67" w:rsidP="00573E67">
      <w:r>
        <w:t xml:space="preserve">В целом, </w:t>
      </w:r>
      <w:proofErr w:type="spellStart"/>
      <w:r>
        <w:t>краудфандинг</w:t>
      </w:r>
      <w:proofErr w:type="spellEnd"/>
      <w:r>
        <w:t xml:space="preserve"> представляет собой важный и динамично развивающийся инструмент привлечения инвестиций. Он открывает новые возможности для предпринимателей, </w:t>
      </w:r>
      <w:proofErr w:type="spellStart"/>
      <w:r>
        <w:t>инноваторов</w:t>
      </w:r>
      <w:proofErr w:type="spellEnd"/>
      <w:r>
        <w:t xml:space="preserve"> и благотворителей, и позволяет инвесторам активно участвовать в реализации проектов и идеи, которые они поддерживают. Однако успешные инвестиции в </w:t>
      </w:r>
      <w:proofErr w:type="spellStart"/>
      <w:r>
        <w:t>краудфандинг</w:t>
      </w:r>
      <w:proofErr w:type="spellEnd"/>
      <w:r>
        <w:t xml:space="preserve"> требуют внимательного анализа и выбора правильных платформ и проектов.</w:t>
      </w:r>
    </w:p>
    <w:p w:rsidR="00573E67" w:rsidRPr="00573E67" w:rsidRDefault="00573E67" w:rsidP="00573E67">
      <w:r>
        <w:lastRenderedPageBreak/>
        <w:t xml:space="preserve">В заключение, </w:t>
      </w:r>
      <w:proofErr w:type="spellStart"/>
      <w:r>
        <w:t>краудфандинг</w:t>
      </w:r>
      <w:proofErr w:type="spellEnd"/>
      <w:r>
        <w:t xml:space="preserve"> представляет собой уникальную и демократическую форму привлечения инвестиций, которая открывает новые возможности для предпринимателей и проектов. Этот метод финансирования подчеркивает важность взаимодействия и вовлечения сообщества в инвестиционные решения и может способствовать развитию различных сфер деятельности. Однако для успешных инвестиций через </w:t>
      </w:r>
      <w:proofErr w:type="spellStart"/>
      <w:r>
        <w:t>краудфандинг</w:t>
      </w:r>
      <w:proofErr w:type="spellEnd"/>
      <w:r>
        <w:t xml:space="preserve"> необходимо проводить тщательный анализ и выбирать проекты с осторожностью.</w:t>
      </w:r>
      <w:bookmarkEnd w:id="0"/>
    </w:p>
    <w:sectPr w:rsidR="00573E67" w:rsidRPr="0057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57"/>
    <w:rsid w:val="003A5857"/>
    <w:rsid w:val="005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8A12"/>
  <w15:chartTrackingRefBased/>
  <w15:docId w15:val="{B39EB777-579D-42FE-B493-84AFE2A9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2023-10-31T10:23:00Z</dcterms:created>
  <dcterms:modified xsi:type="dcterms:W3CDTF">2023-10-31T10:24:00Z</dcterms:modified>
</cp:coreProperties>
</file>