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F6" w:rsidRDefault="005403B8" w:rsidP="005403B8">
      <w:pPr>
        <w:pStyle w:val="1"/>
        <w:jc w:val="center"/>
      </w:pPr>
      <w:r w:rsidRPr="005403B8">
        <w:t>Инвестиции в развивающиеся рынки</w:t>
      </w:r>
      <w:r>
        <w:t>:</w:t>
      </w:r>
      <w:r w:rsidRPr="005403B8">
        <w:t xml:space="preserve"> возможности и риски</w:t>
      </w:r>
    </w:p>
    <w:p w:rsidR="005403B8" w:rsidRDefault="005403B8" w:rsidP="005403B8"/>
    <w:p w:rsidR="005403B8" w:rsidRDefault="005403B8" w:rsidP="005403B8">
      <w:bookmarkStart w:id="0" w:name="_GoBack"/>
      <w:r>
        <w:t>Инвестиции в развивающиеся рынки представляют собой важную стратегию для многих инвесторов, и они обеспечивают как значительные возможности для прибыли, так и существенные риски. Развивающиеся рынки включают в себя страны с высоким экономическим ростом, но также с более высоким уровнем не</w:t>
      </w:r>
      <w:r>
        <w:t>определенности и волатильности.</w:t>
      </w:r>
    </w:p>
    <w:p w:rsidR="005403B8" w:rsidRDefault="005403B8" w:rsidP="005403B8">
      <w:r>
        <w:t>Одной из главных привлекательных сторон инвестиций в развивающиеся рынки является их потенциал для высокой доходности. Эти страны обычно демонстрируют более быстрый экономический рост по сравнению с развитыми экономиками, что может привести к высокой доходности для инвесторов. Кроме того, развивающиеся рынки часто предоставляют доступ к новым и разнообразным инвестиционным возможностям, включая акции, облигации, недвижимость и сырьевые товары</w:t>
      </w:r>
      <w:r>
        <w:t>.</w:t>
      </w:r>
    </w:p>
    <w:p w:rsidR="005403B8" w:rsidRDefault="005403B8" w:rsidP="005403B8">
      <w:r>
        <w:t xml:space="preserve">Однако инвестиции в развивающиеся рынки также сопряжены с рисками. Эти страны могут подвергаться политическим и экономическим нестабильностям, включая изменения правительства, валютные кризисы и финансовые колебания. Кроме того, развивающиеся рынки часто имеют менее развитые рынки капитала и слабую защиту прав инвесторов, что может </w:t>
      </w:r>
      <w:r>
        <w:t>увеличить риски инвестирования.</w:t>
      </w:r>
    </w:p>
    <w:p w:rsidR="005403B8" w:rsidRDefault="005403B8" w:rsidP="005403B8">
      <w:r>
        <w:t>Инвесторы также должны учитывать валютный риск при инвестировании в развивающиеся рынки, поскольку колебания валютных курсов могут влиять на стоимость их инвестиций. Кроме того, инвестиции в развивающиеся рынки могут потребовать более глубокого анализа и исследования, чтобы понимать особенности ме</w:t>
      </w:r>
      <w:r>
        <w:t>стного рынка и бизнес-практики.</w:t>
      </w:r>
    </w:p>
    <w:p w:rsidR="005403B8" w:rsidRDefault="005403B8" w:rsidP="005403B8">
      <w:r>
        <w:t>Для управления рисками инвесторы часто используют диверсификацию, распределение инвестиций между разными активами и регионами, чтобы снизить зависимость от одного рынка. Они также могут использовать инвестиционные фонды или профессиональных управляющих для управления портфелем.</w:t>
      </w:r>
    </w:p>
    <w:p w:rsidR="005403B8" w:rsidRDefault="005403B8" w:rsidP="005403B8">
      <w:r>
        <w:t xml:space="preserve">Важно также отметить, что развивающиеся рынки могут предоставить инвесторам доступ к новым и перспективным отраслям и компаниям, которые ещё не достигли пика своего развития. Это может создать возможности для долгосрочных инвестиций в компании, которые </w:t>
      </w:r>
      <w:r>
        <w:t>могут стать лидерами в будущем.</w:t>
      </w:r>
    </w:p>
    <w:p w:rsidR="005403B8" w:rsidRDefault="005403B8" w:rsidP="005403B8">
      <w:r>
        <w:t xml:space="preserve">Кроме того, инвестиции в развивающиеся рынки могут способствовать социальному и экономическому развитию этих стран. Иностранные инвестиции могут привлекать капитал и технологии, что способствует созданию новых рабочих мест и </w:t>
      </w:r>
      <w:r>
        <w:t>стимулирует экономический рост.</w:t>
      </w:r>
    </w:p>
    <w:p w:rsidR="005403B8" w:rsidRDefault="005403B8" w:rsidP="005403B8">
      <w:r>
        <w:t>Вместе с тем, риски инвестиций в развивающиеся рынки несомненно существуют. Поэтому инвесторы должны тщательно изучать рынок, анализировать политическую и экономическую стабильность страны, в которую они планируют инвестировать, и рассматривать ра</w:t>
      </w:r>
      <w:r>
        <w:t>зные сценарии развития событий.</w:t>
      </w:r>
    </w:p>
    <w:p w:rsidR="005403B8" w:rsidRDefault="005403B8" w:rsidP="005403B8">
      <w:r>
        <w:t>В конечном итоге выбор инвестировать в развивающиеся рынки должен основываться на тщательном анализе и оценке рисков и возможностей. Этот вид инвестирования может быть полезным для диверсификации портфеля и расширения инвестиционных горизонтов, но только при правильном подходе и грамотном управлении рисками.</w:t>
      </w:r>
    </w:p>
    <w:p w:rsidR="005403B8" w:rsidRPr="005403B8" w:rsidRDefault="005403B8" w:rsidP="005403B8">
      <w:r>
        <w:t xml:space="preserve">В завершение можно сказать, что инвестиции в развивающиеся рынки предоставляют значительные возможности для прибыли, но они также сопряжены с существенными рисками. Инвесторам необходимо тщательно оценивать потенциал и риски перед принятием решения о </w:t>
      </w:r>
      <w:r>
        <w:lastRenderedPageBreak/>
        <w:t>вложениях в этот вид рынка и учитывать долгосрочные перспективы при формировании инвестиционных стратегий.</w:t>
      </w:r>
      <w:bookmarkEnd w:id="0"/>
    </w:p>
    <w:sectPr w:rsidR="005403B8" w:rsidRPr="0054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F6"/>
    <w:rsid w:val="005403B8"/>
    <w:rsid w:val="00A1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651B"/>
  <w15:chartTrackingRefBased/>
  <w15:docId w15:val="{C80D9E25-C0EB-40F9-8842-16C954CC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3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2023-10-31T10:33:00Z</dcterms:created>
  <dcterms:modified xsi:type="dcterms:W3CDTF">2023-10-31T10:34:00Z</dcterms:modified>
</cp:coreProperties>
</file>