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E68" w:rsidRDefault="008B34B2" w:rsidP="008B34B2">
      <w:pPr>
        <w:pStyle w:val="1"/>
        <w:jc w:val="center"/>
      </w:pPr>
      <w:r w:rsidRPr="008B34B2">
        <w:t>Роль государства в стимулировании инвестиций</w:t>
      </w:r>
    </w:p>
    <w:p w:rsidR="008B34B2" w:rsidRDefault="008B34B2" w:rsidP="008B34B2"/>
    <w:p w:rsidR="008B34B2" w:rsidRDefault="008B34B2" w:rsidP="008B34B2">
      <w:bookmarkStart w:id="0" w:name="_GoBack"/>
      <w:r>
        <w:t>Роль государства в стимулировании инвестиций является критической для развития экономики и обеспечения устойчивого роста. Государство играет ключевую роль в создании благоприятной инвестиционной среды, а также в привлечении как внутренних, так и иностранны</w:t>
      </w:r>
      <w:r>
        <w:t>х инвесторов.</w:t>
      </w:r>
    </w:p>
    <w:p w:rsidR="008B34B2" w:rsidRDefault="008B34B2" w:rsidP="008B34B2">
      <w:r>
        <w:t xml:space="preserve">Первым важным аспектом роли государства в стимулировании инвестиций является создание законодательной и регуляторной среды, которая обеспечивает защиту прав собственности и инвестиционную безопасность. Инвесторы требуют уверенности в том, что их вложения будут защищены от произвольных действий или неправомерных отчуждений. Государство должно также обеспечить прозрачность и справедливость в юридической системе, чтобы инвесторы могли рассчитывать на </w:t>
      </w:r>
      <w:r>
        <w:t>справедливое разрешение споров.</w:t>
      </w:r>
    </w:p>
    <w:p w:rsidR="008B34B2" w:rsidRDefault="008B34B2" w:rsidP="008B34B2">
      <w:r>
        <w:t>Вторым важным аспектом является создание инфраструктуры и условий для инвестиционной деятельности. Это включает в себя развитие транспортных и коммуникационных сетей, доступ к энергии и водным ресурсам, а также развитие образования и научных исследований. Государство может также предоставлять финансовую поддержку и налоговые льготы для инвесторов, чтобы стимулировать развитие оп</w:t>
      </w:r>
      <w:r>
        <w:t>ределенных отраслей и регионов.</w:t>
      </w:r>
    </w:p>
    <w:p w:rsidR="008B34B2" w:rsidRDefault="008B34B2" w:rsidP="008B34B2">
      <w:r>
        <w:t>Третьим важным аспектом является поддержка иностранных инвестиций. Многие страны привлекают иностранные инвесторы через создание специальных экономических зон, соглашений о свободной торговле и инвестиционных гарантий. Государство может также обеспечивать защиту прав иностранных инвесторов и содействовать развитию механизмов для их участи</w:t>
      </w:r>
      <w:r>
        <w:t>я в экономической жизни страны.</w:t>
      </w:r>
    </w:p>
    <w:p w:rsidR="008B34B2" w:rsidRDefault="008B34B2" w:rsidP="008B34B2">
      <w:r>
        <w:t>Государство также может играть активную роль в поддержке и развитии ключевых отраслей и проектов, которые могут способствовать росту экономики. Это может включать в себя инвестиции в научные исследования, разработку технологий и инфраструктуру, что, в свою очередь, приводит к увеличению инвестиций от частных компаний.</w:t>
      </w:r>
    </w:p>
    <w:p w:rsidR="008B34B2" w:rsidRDefault="008B34B2" w:rsidP="008B34B2">
      <w:r>
        <w:t>Дополнительно стоит отметить, что государство может также регулировать и контролировать инвестиционную деятельность, чтобы предотвратить злоупотребления и негативные воздействия на экономику и общество. Регулирование может включать в себя требования к доли иностранного участия в определенных отраслях, антимонопольные меры, ограничения на вложения в определенные активы или страны, и многое другое. Государство таким образом может балансировать между стимулированием инвестиций и обеспечением национа</w:t>
      </w:r>
      <w:r>
        <w:t>льных интересов и безопасности.</w:t>
      </w:r>
    </w:p>
    <w:p w:rsidR="008B34B2" w:rsidRDefault="008B34B2" w:rsidP="008B34B2">
      <w:r>
        <w:t>Однако важно соблюдать баланс между регулированием и инвестиционной свободой, чтобы не создавать избыточных барьеров для инвесторов. Слишком жесткое регулирование может отпугнуть инвесторов и снизить привлекат</w:t>
      </w:r>
      <w:r>
        <w:t>ельность страны для инвестиций.</w:t>
      </w:r>
    </w:p>
    <w:p w:rsidR="008B34B2" w:rsidRDefault="008B34B2" w:rsidP="008B34B2">
      <w:r>
        <w:t>Государство также может способствовать развитию финансовых рынков, банковской системы и инвестиционной инфраструктуры, что делает доступ к финансовым ресурсам более уд</w:t>
      </w:r>
      <w:r>
        <w:t>обным и дешевым для инвесторов.</w:t>
      </w:r>
    </w:p>
    <w:p w:rsidR="008B34B2" w:rsidRDefault="008B34B2" w:rsidP="008B34B2">
      <w:r>
        <w:t>В целом, государство играет центральную роль в формировании инвестиционной среды и обеспечении устойчивого экономического роста. Соответствующая политика и действия правительства могут привлечь инвестиции, способствовать инновациям и созданию рабочих мест, что является ключевым фактором в развитии современной экономики.</w:t>
      </w:r>
    </w:p>
    <w:p w:rsidR="008B34B2" w:rsidRPr="008B34B2" w:rsidRDefault="008B34B2" w:rsidP="008B34B2">
      <w:r>
        <w:lastRenderedPageBreak/>
        <w:t>В заключение, роль государства в стимулировании инвестиций несомненно важна для экономического развития. Государство может создавать благоприятные условия для инвесторов, обеспечивать юридическую и физическую инфраструктуру, а также способствовать привлечению как внутренних, так и иностранных инвестиций. Эффективное сотрудничество между государством и частным сектором может способствовать устойчивому росту и процветанию общества.</w:t>
      </w:r>
      <w:bookmarkEnd w:id="0"/>
    </w:p>
    <w:sectPr w:rsidR="008B34B2" w:rsidRPr="008B3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68"/>
    <w:rsid w:val="008B34B2"/>
    <w:rsid w:val="00C7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ABB6"/>
  <w15:chartTrackingRefBased/>
  <w15:docId w15:val="{794B6B1A-F4F9-4C26-9079-EE4E103E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34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4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2023-10-31T16:41:00Z</dcterms:created>
  <dcterms:modified xsi:type="dcterms:W3CDTF">2023-10-31T16:42:00Z</dcterms:modified>
</cp:coreProperties>
</file>