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D15F97" w:rsidP="00D15F97">
      <w:pPr>
        <w:pStyle w:val="1"/>
        <w:rPr>
          <w:lang w:val="ru-RU"/>
        </w:rPr>
      </w:pPr>
      <w:r w:rsidRPr="00D15F97">
        <w:rPr>
          <w:lang w:val="ru-RU"/>
        </w:rPr>
        <w:t>Экологические аспекты взаимодействия бабочек и растений</w:t>
      </w:r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>Взаимодействие между бабочками и растениями является ярким примером взаимовыгодных отношений в природе. Бабочки играют важную роль в процессе опыления, в то время как растения предоставляют им пищу в виде нектара. Эти взаимоотношения способствуют поддержанию биологического разнообразия и устойчивости экосистем. В данной работе рассматриваются экологические аспекты взаимодействия бабочек и растений.</w:t>
      </w:r>
    </w:p>
    <w:p w:rsidR="00D15F97" w:rsidRPr="00D15F97" w:rsidRDefault="00D15F97" w:rsidP="00D15F97">
      <w:pPr>
        <w:pStyle w:val="2"/>
        <w:rPr>
          <w:lang w:val="ru-RU"/>
        </w:rPr>
      </w:pPr>
      <w:r w:rsidRPr="00D15F97">
        <w:rPr>
          <w:lang w:val="ru-RU"/>
        </w:rPr>
        <w:t>Биология и экол</w:t>
      </w:r>
      <w:bookmarkStart w:id="0" w:name="_GoBack"/>
      <w:bookmarkEnd w:id="0"/>
      <w:r w:rsidRPr="00D15F97">
        <w:rPr>
          <w:lang w:val="ru-RU"/>
        </w:rPr>
        <w:t>огия бабочек</w:t>
      </w:r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>Бабочки относятся к отряду чешуекрылых и представлены более чем 180 000 видами. Эти насекомые имеют четыре стадии развития: яйцо, гусеница, куколка и взрослая особь. Взрослые бабочки питаются нектаром, который добывают своим длинным хоботком.</w:t>
      </w:r>
    </w:p>
    <w:p w:rsidR="00D15F97" w:rsidRPr="00D15F97" w:rsidRDefault="00D15F97" w:rsidP="00D15F97">
      <w:pPr>
        <w:pStyle w:val="2"/>
        <w:rPr>
          <w:lang w:val="ru-RU"/>
        </w:rPr>
      </w:pPr>
      <w:r w:rsidRPr="00D15F97">
        <w:rPr>
          <w:lang w:val="ru-RU"/>
        </w:rPr>
        <w:t>Растения как источник пищи для бабочек</w:t>
      </w:r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>Для бабочек растения являются источником пищи на разных стадиях их жизненного цикла. Гусеницы питаются листьями растений, в то время как взрослые особи питаются нектаром цветов. Выбор растения-хозяина для откладывания яиц и питания гусениц является критически важным для выживания бабочек, поскольку от этого зависит их дальнейшее развитие и размножение.</w:t>
      </w:r>
    </w:p>
    <w:p w:rsidR="00D15F97" w:rsidRPr="00D15F97" w:rsidRDefault="00D15F97" w:rsidP="00D15F97">
      <w:pPr>
        <w:pStyle w:val="2"/>
        <w:rPr>
          <w:lang w:val="ru-RU"/>
        </w:rPr>
      </w:pPr>
      <w:r w:rsidRPr="00D15F97">
        <w:rPr>
          <w:lang w:val="ru-RU"/>
        </w:rPr>
        <w:t>Опыление растений бабочками</w:t>
      </w:r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>Бабочки вносят значительный вклад в процесс опыления, перенося пыльцу с одного цветка на другой. Этот процесс имеет решающее значение для размножения многих видов растений и поддержания биоразнообразия в экосистемах. Некоторые виды растений даже адаптировались к опылению именно бабочками, развив специфические механизмы привлечения их внимания, такие как яркая окраска цветков, сильный аромат и выделение нектара.</w:t>
      </w:r>
    </w:p>
    <w:p w:rsidR="00D15F97" w:rsidRPr="00D15F97" w:rsidRDefault="00D15F97" w:rsidP="00D15F97">
      <w:pPr>
        <w:pStyle w:val="2"/>
        <w:rPr>
          <w:lang w:val="ru-RU"/>
        </w:rPr>
      </w:pPr>
      <w:r w:rsidRPr="00D15F97">
        <w:rPr>
          <w:lang w:val="ru-RU"/>
        </w:rPr>
        <w:t xml:space="preserve">Защитные механизмы и </w:t>
      </w:r>
      <w:proofErr w:type="spellStart"/>
      <w:r w:rsidRPr="00D15F97">
        <w:rPr>
          <w:lang w:val="ru-RU"/>
        </w:rPr>
        <w:t>взаимоадаптации</w:t>
      </w:r>
      <w:proofErr w:type="spellEnd"/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 xml:space="preserve">В процессе </w:t>
      </w:r>
      <w:proofErr w:type="spellStart"/>
      <w:r w:rsidRPr="00D15F97">
        <w:rPr>
          <w:lang w:val="ru-RU"/>
        </w:rPr>
        <w:t>коэволюции</w:t>
      </w:r>
      <w:proofErr w:type="spellEnd"/>
      <w:r w:rsidRPr="00D15F97">
        <w:rPr>
          <w:lang w:val="ru-RU"/>
        </w:rPr>
        <w:t xml:space="preserve"> бабочек и растений развились различные механизмы защиты и взаимной адаптации. Некоторые растения вырабатывают токсичные вещества, предотвращая поедание их гусеницами, в то время как некоторые виды бабочек научились преодолевать эти защитные барьеры и даже использовать токсины для своей защиты от хищников.</w:t>
      </w:r>
    </w:p>
    <w:p w:rsidR="00D15F97" w:rsidRPr="00D15F97" w:rsidRDefault="00D15F97" w:rsidP="00D15F97">
      <w:pPr>
        <w:pStyle w:val="2"/>
      </w:pPr>
      <w:proofErr w:type="spellStart"/>
      <w:r w:rsidRPr="00D15F97">
        <w:t>Угрозы</w:t>
      </w:r>
      <w:proofErr w:type="spellEnd"/>
      <w:r w:rsidRPr="00D15F97">
        <w:t xml:space="preserve"> и </w:t>
      </w:r>
      <w:proofErr w:type="spellStart"/>
      <w:r w:rsidRPr="00D15F97">
        <w:t>сохранение</w:t>
      </w:r>
      <w:proofErr w:type="spellEnd"/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>Антропогенное воздействие, включая утрату местообитаний, загрязнение окружающей среды и изменение климата, представляет серьезную угрозу как для бабочек, так и для растений. Сохранение взаимодействий между бабочками и растениями имеет важное значение для поддержания биоразнообразия и устойчивости экосистем. Принятие мер по охране местообитаний, восстановлению поврежденных экосистем и повышению общественного осознания является ключевым аспектом в сохранении этих уникальных взаимоотношений.</w:t>
      </w:r>
    </w:p>
    <w:p w:rsidR="00D15F97" w:rsidRPr="00D15F97" w:rsidRDefault="00D15F97" w:rsidP="00D15F97">
      <w:pPr>
        <w:pStyle w:val="2"/>
      </w:pPr>
      <w:proofErr w:type="spellStart"/>
      <w:r w:rsidRPr="00D15F97">
        <w:t>Заключение</w:t>
      </w:r>
      <w:proofErr w:type="spellEnd"/>
    </w:p>
    <w:p w:rsidR="00D15F97" w:rsidRPr="00D15F97" w:rsidRDefault="00D15F97" w:rsidP="00D15F97">
      <w:pPr>
        <w:rPr>
          <w:lang w:val="ru-RU"/>
        </w:rPr>
      </w:pPr>
      <w:r w:rsidRPr="00D15F97">
        <w:rPr>
          <w:lang w:val="ru-RU"/>
        </w:rPr>
        <w:t xml:space="preserve">Взаимодействие между бабочками и растениями является важной составляющей экосистем, обеспечивая процессы опыления и поддержание биологического разнообразия. Эти взаимоотношения развивались на протяжении миллионов лет, приводя к взаимной адаптации и </w:t>
      </w:r>
      <w:proofErr w:type="spellStart"/>
      <w:r w:rsidRPr="00D15F97">
        <w:rPr>
          <w:lang w:val="ru-RU"/>
        </w:rPr>
        <w:t>коэволюции</w:t>
      </w:r>
      <w:proofErr w:type="spellEnd"/>
      <w:r w:rsidRPr="00D15F97">
        <w:rPr>
          <w:lang w:val="ru-RU"/>
        </w:rPr>
        <w:t xml:space="preserve"> видов. Охрана этих взаимодействий и их среды обитания является важной задачей для сохранения устойчивости и биоразнообразия природных экосистем.</w:t>
      </w:r>
    </w:p>
    <w:sectPr w:rsidR="00D15F97" w:rsidRPr="00D15F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C3"/>
    <w:rsid w:val="008D4323"/>
    <w:rsid w:val="00D15F97"/>
    <w:rsid w:val="00F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E621"/>
  <w15:chartTrackingRefBased/>
  <w15:docId w15:val="{86467441-68DA-41BB-AEC0-7BAB4F5F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5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2023-10-31T17:28:00Z</dcterms:created>
  <dcterms:modified xsi:type="dcterms:W3CDTF">2023-10-31T17:29:00Z</dcterms:modified>
</cp:coreProperties>
</file>