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0564E7" w:rsidP="000564E7">
      <w:pPr>
        <w:pStyle w:val="1"/>
      </w:pPr>
      <w:proofErr w:type="spellStart"/>
      <w:r w:rsidRPr="000564E7">
        <w:t>Разнообразие</w:t>
      </w:r>
      <w:proofErr w:type="spellEnd"/>
      <w:r w:rsidRPr="000564E7">
        <w:t xml:space="preserve"> и </w:t>
      </w:r>
      <w:proofErr w:type="spellStart"/>
      <w:r w:rsidRPr="000564E7">
        <w:t>экология</w:t>
      </w:r>
      <w:proofErr w:type="spellEnd"/>
      <w:r w:rsidRPr="000564E7">
        <w:t xml:space="preserve"> </w:t>
      </w:r>
      <w:proofErr w:type="spellStart"/>
      <w:r w:rsidRPr="000564E7">
        <w:t>морских</w:t>
      </w:r>
      <w:proofErr w:type="spellEnd"/>
      <w:r w:rsidRPr="000564E7">
        <w:t xml:space="preserve"> </w:t>
      </w:r>
      <w:proofErr w:type="spellStart"/>
      <w:r w:rsidRPr="000564E7">
        <w:t>ракообразных</w:t>
      </w:r>
      <w:proofErr w:type="spellEnd"/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>Морские ракообразные представляют собой обширную группу беспозвоночных, включающую в себя крабов, лобстеров, креветок и многих других видов. Они играют важную роль в экосистемах океанов и морей, участвуя в пищевых цепях, процессах разложения и обеспечивая среду обитания для других видов. Этот реферат посвящен разнообразию и экологии морских ракообразных, рассматривая их адаптации к жизни в различных морских условиях, их роль в экосистемах и угрозы, с которыми они сталкиваются.</w:t>
      </w:r>
    </w:p>
    <w:p w:rsidR="000564E7" w:rsidRPr="000564E7" w:rsidRDefault="000564E7" w:rsidP="000564E7">
      <w:pPr>
        <w:pStyle w:val="2"/>
        <w:rPr>
          <w:lang w:val="ru-RU"/>
        </w:rPr>
      </w:pPr>
      <w:r w:rsidRPr="000564E7">
        <w:rPr>
          <w:lang w:val="ru-RU"/>
        </w:rPr>
        <w:t>Разнообразие морских ракообраз</w:t>
      </w:r>
      <w:bookmarkStart w:id="0" w:name="_GoBack"/>
      <w:bookmarkEnd w:id="0"/>
      <w:r w:rsidRPr="000564E7">
        <w:rPr>
          <w:lang w:val="ru-RU"/>
        </w:rPr>
        <w:t>ных</w:t>
      </w:r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>Морские ракообразные представлены более чем 67 000 видами, что делает их одной из самых разнообразных групп животных в мировом океане. Они встречаются во всех морских экосистемах, от прибрежных вод до глубоководных желобов, и могут иметь различные формы и размеры. Например, крабы могут быть как крошечными, так и достигать в размерах до метра в поперечнике. Лобстеры могут весить более 20 кг, а некоторые виды креветок имеют длину всего несколько миллиметров.</w:t>
      </w:r>
    </w:p>
    <w:p w:rsidR="000564E7" w:rsidRPr="000564E7" w:rsidRDefault="000564E7" w:rsidP="000564E7">
      <w:pPr>
        <w:pStyle w:val="2"/>
        <w:rPr>
          <w:lang w:val="ru-RU"/>
        </w:rPr>
      </w:pPr>
      <w:r w:rsidRPr="000564E7">
        <w:rPr>
          <w:lang w:val="ru-RU"/>
        </w:rPr>
        <w:t>Адаптации к различным условиям обитания</w:t>
      </w:r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>Морские ракообразные обладают уникальными адаптациями, позволяющими им выживать в разнообразных морских условиях. Например, многие виды обитают на глубинах, где давление чрезвычайно высоко, и температура воды низкая. Для этого у них развиты специализированные структуры, такие как усиленные панцири и жабры, способные эффективно добывать кислород из воды. Некоторые виды ракообразных способны выживать в условиях экстремальной солености или, наоборот, в пресноводных средах обитания.</w:t>
      </w:r>
    </w:p>
    <w:p w:rsidR="000564E7" w:rsidRPr="000564E7" w:rsidRDefault="000564E7" w:rsidP="000564E7">
      <w:pPr>
        <w:pStyle w:val="2"/>
        <w:rPr>
          <w:lang w:val="ru-RU"/>
        </w:rPr>
      </w:pPr>
      <w:r w:rsidRPr="000564E7">
        <w:rPr>
          <w:lang w:val="ru-RU"/>
        </w:rPr>
        <w:t>Роль в экосистемах</w:t>
      </w:r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>Морские ракообразные играют ключевую роль в морских экосистемах. Они участвуют в пищевых цепях, будучи как хищниками, так и добычей для других видов. Многие виды питаются останками мертвых организмов и органическими отходами, способствуя их разложению и рециркуляции питательных веществ в экосистеме. Кроме того, они обеспечивают среду обитания для многих видов рыб и беспозвоночных, таких как моллюски и кораллы.</w:t>
      </w:r>
    </w:p>
    <w:p w:rsidR="000564E7" w:rsidRPr="000564E7" w:rsidRDefault="000564E7" w:rsidP="000564E7">
      <w:pPr>
        <w:pStyle w:val="2"/>
      </w:pPr>
      <w:proofErr w:type="spellStart"/>
      <w:r w:rsidRPr="000564E7">
        <w:t>Угрозы</w:t>
      </w:r>
      <w:proofErr w:type="spellEnd"/>
      <w:r w:rsidRPr="000564E7">
        <w:t xml:space="preserve"> и </w:t>
      </w:r>
      <w:proofErr w:type="spellStart"/>
      <w:r w:rsidRPr="000564E7">
        <w:t>сохранение</w:t>
      </w:r>
      <w:proofErr w:type="spellEnd"/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 xml:space="preserve">Морские ракообразные сталкиваются с рядом угроз, включая </w:t>
      </w:r>
      <w:proofErr w:type="spellStart"/>
      <w:r w:rsidRPr="000564E7">
        <w:rPr>
          <w:lang w:val="ru-RU"/>
        </w:rPr>
        <w:t>перелов</w:t>
      </w:r>
      <w:proofErr w:type="spellEnd"/>
      <w:r w:rsidRPr="000564E7">
        <w:rPr>
          <w:lang w:val="ru-RU"/>
        </w:rPr>
        <w:t xml:space="preserve">, разрушение среды обитания, загрязнение и изменение климата. </w:t>
      </w:r>
      <w:proofErr w:type="spellStart"/>
      <w:r w:rsidRPr="000564E7">
        <w:rPr>
          <w:lang w:val="ru-RU"/>
        </w:rPr>
        <w:t>Перелов</w:t>
      </w:r>
      <w:proofErr w:type="spellEnd"/>
      <w:r w:rsidRPr="000564E7">
        <w:rPr>
          <w:lang w:val="ru-RU"/>
        </w:rPr>
        <w:t xml:space="preserve"> некоторых видов, таких как креветки и лобстеры, привел к снижению их популяций и истощению рыболовных ресурсов. Разрушение мангровых зарослей и коралловых рифов также оказывает негативное воздействие на морских ракообразных, уничтожая их среды обитания. Загрязнение морей нефтью, пластиком и другими веществами вредит здоровью ракообразных и может привести к смерти целых популяций. Изменение климата, вызывающее повышение температуры воды и изменение солености, также влияет на распространение и поведение морских ракообразных.</w:t>
      </w:r>
    </w:p>
    <w:p w:rsidR="000564E7" w:rsidRPr="000564E7" w:rsidRDefault="000564E7" w:rsidP="000564E7">
      <w:pPr>
        <w:pStyle w:val="2"/>
        <w:rPr>
          <w:lang w:val="ru-RU"/>
        </w:rPr>
      </w:pPr>
      <w:r w:rsidRPr="000564E7">
        <w:rPr>
          <w:lang w:val="ru-RU"/>
        </w:rPr>
        <w:t>Заключение</w:t>
      </w:r>
    </w:p>
    <w:p w:rsidR="000564E7" w:rsidRPr="000564E7" w:rsidRDefault="000564E7" w:rsidP="000564E7">
      <w:pPr>
        <w:rPr>
          <w:lang w:val="ru-RU"/>
        </w:rPr>
      </w:pPr>
      <w:r w:rsidRPr="000564E7">
        <w:rPr>
          <w:lang w:val="ru-RU"/>
        </w:rPr>
        <w:t xml:space="preserve">Морские ракообразные представляют собой уникальную и разнообразную группу животных, играющую важную роль в морских экосистемах. Они обладают уникальными адаптациями к жизни в различных морских условиях и участвуют в пищевых цепях и процессах разложения. Однако они сталкиваются с рядом угроз, включая </w:t>
      </w:r>
      <w:proofErr w:type="spellStart"/>
      <w:r w:rsidRPr="000564E7">
        <w:rPr>
          <w:lang w:val="ru-RU"/>
        </w:rPr>
        <w:t>перелов</w:t>
      </w:r>
      <w:proofErr w:type="spellEnd"/>
      <w:r w:rsidRPr="000564E7">
        <w:rPr>
          <w:lang w:val="ru-RU"/>
        </w:rPr>
        <w:t xml:space="preserve">, разрушение среды обитания, загрязнение и </w:t>
      </w:r>
      <w:r w:rsidRPr="000564E7">
        <w:rPr>
          <w:lang w:val="ru-RU"/>
        </w:rPr>
        <w:lastRenderedPageBreak/>
        <w:t>изменение климата. Сохранение морских ракообразных и их сред обитания имеет ключевое значение для поддержания здоровья морских экосистем и сохранения биоразнообразия.</w:t>
      </w:r>
    </w:p>
    <w:sectPr w:rsidR="000564E7" w:rsidRPr="000564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8"/>
    <w:rsid w:val="000564E7"/>
    <w:rsid w:val="008D4323"/>
    <w:rsid w:val="00C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4A21"/>
  <w15:chartTrackingRefBased/>
  <w15:docId w15:val="{5482761E-53E1-49ED-8F64-E6214E3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4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64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2023-10-31T17:51:00Z</dcterms:created>
  <dcterms:modified xsi:type="dcterms:W3CDTF">2023-10-31T17:53:00Z</dcterms:modified>
</cp:coreProperties>
</file>