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C53" w:rsidRDefault="00E43BDE" w:rsidP="00E43BDE">
      <w:pPr>
        <w:pStyle w:val="1"/>
        <w:jc w:val="center"/>
      </w:pPr>
      <w:r w:rsidRPr="00E43BDE">
        <w:t>Роль инноваций в образовании 21 века</w:t>
      </w:r>
    </w:p>
    <w:p w:rsidR="00E43BDE" w:rsidRDefault="00E43BDE" w:rsidP="00E43BDE"/>
    <w:p w:rsidR="00E43BDE" w:rsidRDefault="00E43BDE" w:rsidP="00E43BDE">
      <w:bookmarkStart w:id="0" w:name="_GoBack"/>
      <w:r>
        <w:t>Образование остается ключевым фактором для успешной адаптации к быстро меняющемуся миру 21 века. Современные образовательные системы должны быть гибкими и готовыми к внедрению инноваций, чтобы обеспечить учащимся навыками и знаниями, необходимыми для успешной карьеры и участия в обществе. Роль инноваций в образовании становится все более важной, и они оказывают глубокое воздействие на процессы обуче</w:t>
      </w:r>
      <w:r>
        <w:t>ния и образовательные практики.</w:t>
      </w:r>
    </w:p>
    <w:p w:rsidR="00E43BDE" w:rsidRDefault="00E43BDE" w:rsidP="00E43BDE">
      <w:r>
        <w:t>Одной из основных сфер инноваций в образовании является технологический прогресс. Внедрение информационных и коммуникационных технологий в образовательный процесс позволяет создавать интерактивные учебные материалы, развивать дистанционное обучение и индивидуализированный подход к обучению. Электронные учебники, онлайн-курсы и образовательные приложения делают обучение</w:t>
      </w:r>
      <w:r>
        <w:t xml:space="preserve"> более доступным и эффективным.</w:t>
      </w:r>
    </w:p>
    <w:p w:rsidR="00E43BDE" w:rsidRDefault="00E43BDE" w:rsidP="00E43BDE">
      <w:r>
        <w:t>Еще одним важным аспектом инноваций в образовании является пересмотр традиционных методик преподавания. Современные педагогические подходы подчеркивают активное участие студентов в обучении, ставя задачу развития критического мышления, творческих навыков и способности к сотрудничеству. Проектное обучение, обратная связь и активное использование современных методов оценки способствуют формиро</w:t>
      </w:r>
      <w:r>
        <w:t>ванию компетентных выпускников.</w:t>
      </w:r>
    </w:p>
    <w:p w:rsidR="00E43BDE" w:rsidRDefault="00E43BDE" w:rsidP="00E43BDE">
      <w:r>
        <w:t>Инновации также позволяют расширить границы образования. Мировые университеты и образовательные платформы предоставляют доступ к курсам и знаниям из разных уголков планеты. Это открывает возможности для обучения в любом возрасте и на любом этапе жизни, что способствует постоянно</w:t>
      </w:r>
      <w:r>
        <w:t>му обновлению навыков и знаний.</w:t>
      </w:r>
    </w:p>
    <w:p w:rsidR="00E43BDE" w:rsidRDefault="00E43BDE" w:rsidP="00E43BDE">
      <w:r>
        <w:t>Следует также отметить роль социальных инноваций в образовании. Продвижение инклюзивного образования, учет разнообразия учащихся и обеспечение равных возможностей для всех становятся приоритетами современной образовательной практики. Это включает в себя адаптацию образования для особых потребностей и учет различных культурных и социальных контекстов.</w:t>
      </w:r>
    </w:p>
    <w:p w:rsidR="00E43BDE" w:rsidRDefault="00E43BDE" w:rsidP="00E43BDE">
      <w:r>
        <w:t xml:space="preserve">Кроме того, инновации в образовании способствуют развитию учебных исследований и научных исследовательских программ. Современные учебные заведения ставят перед собой задачу не только передачи знаний, но и развития научно-исследовательской активности среди студентов. Инновационные методы обучения, включая проекты, исследования и стажировки, стимулируют студентов к самостоятельному анализу и решению сложных задач, что способствует развитию креативности </w:t>
      </w:r>
      <w:r>
        <w:t>и научной мысли.</w:t>
      </w:r>
    </w:p>
    <w:p w:rsidR="00E43BDE" w:rsidRDefault="00E43BDE" w:rsidP="00E43BDE">
      <w:r>
        <w:t>Также важным аспектом роли инноваций в образовании является подготовка учащихся к цифровой эпохе. Развитие навыков работы с информационными технологиями, программирования и цифровой грамотности становится неотъемлемой частью современного образования. Инновации в этой области обеспечивают подготовку будущих профессионалов, способных адаптироваться к быстро меня</w:t>
      </w:r>
      <w:r>
        <w:t>ющимся требованиям рынка труда.</w:t>
      </w:r>
    </w:p>
    <w:p w:rsidR="00E43BDE" w:rsidRDefault="00E43BDE" w:rsidP="00E43BDE">
      <w:r>
        <w:t xml:space="preserve">Кроме того, инновации в образовании позволяют учителям и преподавателям стать более эффективными и адаптированными к потребностям учащихся. Инструменты аналитики и оценки успеваемости позволяют отслеживать прогресс каждого студента и реагировать на его потребности в реальном времени. Это способствует улучшению качества образования и повышению мотивации </w:t>
      </w:r>
      <w:r>
        <w:t>студентов.</w:t>
      </w:r>
    </w:p>
    <w:p w:rsidR="00E43BDE" w:rsidRDefault="00E43BDE" w:rsidP="00E43BDE">
      <w:r>
        <w:t xml:space="preserve">В целом, роль инноваций в образовании 21 века неоценима. Они создают новые возможности для учебного процесса, обогащают опыт обучения и способствуют подготовке учащихся к вызовам </w:t>
      </w:r>
      <w:r>
        <w:lastRenderedPageBreak/>
        <w:t>современного мира. Инновационное образование становится фундаментом для развития интеллектуального потенциала общества и обеспечивает его конкурентоспособность на глобальной арене.</w:t>
      </w:r>
    </w:p>
    <w:p w:rsidR="00E43BDE" w:rsidRPr="00E43BDE" w:rsidRDefault="00E43BDE" w:rsidP="00E43BDE">
      <w:r>
        <w:t>В заключение, инновации играют важную роль в образовании 21 века, способствуя его совершенствованию и адаптации к современным вызовам. Технологии, новые методики обучения и социальные инновации формируют будущее образования, делая его более доступным, эффективным и адаптивным. Развитие образовательных систем в направлении инноваций является важным фактором для подготовки учащихся к успешной жизни и карьере в современном мире.</w:t>
      </w:r>
      <w:bookmarkEnd w:id="0"/>
    </w:p>
    <w:sectPr w:rsidR="00E43BDE" w:rsidRPr="00E43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53"/>
    <w:rsid w:val="00294C53"/>
    <w:rsid w:val="00E4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FAC8"/>
  <w15:chartTrackingRefBased/>
  <w15:docId w15:val="{AF522482-D203-4D70-9087-F019A091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3B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B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2023-11-01T03:50:00Z</dcterms:created>
  <dcterms:modified xsi:type="dcterms:W3CDTF">2023-11-01T03:51:00Z</dcterms:modified>
</cp:coreProperties>
</file>