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5B1" w:rsidRDefault="008E7296" w:rsidP="008E7296">
      <w:pPr>
        <w:pStyle w:val="1"/>
        <w:jc w:val="center"/>
      </w:pPr>
      <w:r w:rsidRPr="008E7296">
        <w:t>Инновации в аграрном секторе технологии будущего</w:t>
      </w:r>
    </w:p>
    <w:p w:rsidR="008E7296" w:rsidRDefault="008E7296" w:rsidP="008E7296"/>
    <w:p w:rsidR="008E7296" w:rsidRDefault="008E7296" w:rsidP="008E7296">
      <w:bookmarkStart w:id="0" w:name="_GoBack"/>
      <w:r>
        <w:t xml:space="preserve">Аграрный сектор играет важную роль в мировой экономике и обеспечении продовольственной безопасности населения планеты. Современное сельское хозяйство сталкивается с рядом сложных вызовов, таких как изменение климата, увеличение мировой популяции и устойчивое использование природных ресурсов. Для решения этих проблем необходимы инновации в аграрном секторе, которые могут повысить производительность, снизить воздействие на окружающую среду и </w:t>
      </w:r>
      <w:r>
        <w:t>обеспечить устойчивое развитие.</w:t>
      </w:r>
    </w:p>
    <w:p w:rsidR="008E7296" w:rsidRDefault="008E7296" w:rsidP="008E7296">
      <w:r>
        <w:t xml:space="preserve">Одной из ключевых областей инноваций в сельском хозяйстве является использование современных информационных технологий. Системы мониторинга и анализа данных, а также применение </w:t>
      </w:r>
      <w:proofErr w:type="spellStart"/>
      <w:r>
        <w:t>дронов</w:t>
      </w:r>
      <w:proofErr w:type="spellEnd"/>
      <w:r>
        <w:t xml:space="preserve"> и сенсоров позволяют сельскохозяйственным предприятиям эффективно управлять ресурсами. Это включает в себя оптимизацию полива, управление урожаем и более точное использование удобрений и пестицидов. Технологии "умных ферм" и автономных тракторов также улучшают произв</w:t>
      </w:r>
      <w:r>
        <w:t>одительность и снижают затраты.</w:t>
      </w:r>
    </w:p>
    <w:p w:rsidR="008E7296" w:rsidRDefault="008E7296" w:rsidP="008E7296">
      <w:r>
        <w:t>Еще одной перспективной областью инноваций является генетическая инженерия в сельском хозяйстве. Разработка новых сортов растений и животных с улучшенными характеристиками, такими как устойчивость к болезням и сухости, способствует повышению урожайности и уменьшению потребления химических удобрений и пестицидов. Геномное редактирование также открывает новые возможности для создания более устойчивых</w:t>
      </w:r>
      <w:r>
        <w:t xml:space="preserve"> и экологически чистых культур.</w:t>
      </w:r>
    </w:p>
    <w:p w:rsidR="008E7296" w:rsidRDefault="008E7296" w:rsidP="008E7296">
      <w:r>
        <w:t>В сельском хозяйстве также активно развивается вертикальное фермерство и городское сельское хозяйство. Инновационные системы гидропоники и аэропоники позволяют выращивать растения в условиях ограниченного пространства без почвы, что особенно актуально в городах. Это снижает транспортные расходы на доставку продуктов и уменьшает негативное воздействие сельского</w:t>
      </w:r>
      <w:r>
        <w:t xml:space="preserve"> хозяйства на окружающую среду.</w:t>
      </w:r>
    </w:p>
    <w:p w:rsidR="008E7296" w:rsidRDefault="008E7296" w:rsidP="008E7296">
      <w:r>
        <w:t xml:space="preserve">Сельское хозяйство также вступает в эру "зеленых" технологий, таких как солнечные панели и </w:t>
      </w:r>
      <w:proofErr w:type="spellStart"/>
      <w:r>
        <w:t>ветрогенераторы</w:t>
      </w:r>
      <w:proofErr w:type="spellEnd"/>
      <w:r>
        <w:t>, которые могут обеспечивать энергией сельскохозяйственные предприятия и даже возвращать избыток энергии в сеть. Это не только снижает затраты на электроэнергию, но и способствует сокращению выбросов парниковых газов.</w:t>
      </w:r>
    </w:p>
    <w:p w:rsidR="008E7296" w:rsidRDefault="008E7296" w:rsidP="008E7296">
      <w:r>
        <w:t>Кроме того, важным аспектом инноваций в аграрном секторе является улучшение системы управления и мониторинга ресурсов. С использованием современных информационных технологий и систем искусственного интеллекта, сельскохозяйственные предприятия могут более точно прогнозировать потребности в воде, удобрениях и земельных ресурсах. Это способствует более рациональному использованию ресурсов и с</w:t>
      </w:r>
      <w:r>
        <w:t>нижению экологической нагрузки.</w:t>
      </w:r>
    </w:p>
    <w:p w:rsidR="008E7296" w:rsidRDefault="008E7296" w:rsidP="008E7296">
      <w:r>
        <w:t>Еще одним важным направлением инноваций в аграрном секторе является разработка и внедрение методов борьбы с пестицидами и гербицидами. Экологически безопасные и биологические методы контроля за вредителями и сорняками способствуют уменьшению использования химических средств и сохранению биор</w:t>
      </w:r>
      <w:r>
        <w:t>азнообразия в сельских районах.</w:t>
      </w:r>
    </w:p>
    <w:p w:rsidR="008E7296" w:rsidRDefault="008E7296" w:rsidP="008E7296">
      <w:r>
        <w:t>Также стоит отметить важность образования и обучения в области сельского хозяйства и инноваций. Обучение сельскохозяйственных работников и фермеров новым методам и технологиям помогает им эффективно внедрять инновации в своей деятельности</w:t>
      </w:r>
      <w:r>
        <w:t xml:space="preserve"> и повышать производительность.</w:t>
      </w:r>
    </w:p>
    <w:p w:rsidR="008E7296" w:rsidRDefault="008E7296" w:rsidP="008E7296">
      <w:r>
        <w:t xml:space="preserve">Инновации в аграрном секторе оказывают положительное воздействие на экономику и экологию, а также способствуют обеспечению продовольственной безопасности в условиях растущей мировой популяции. Дальнейшее развитие и внедрение инноваций в сельском хозяйстве </w:t>
      </w:r>
      <w:r>
        <w:lastRenderedPageBreak/>
        <w:t>становится важным фактором для устойчивого развития аграрного сектора и сохранения нашей планеты для будущих поколений.</w:t>
      </w:r>
    </w:p>
    <w:p w:rsidR="008E7296" w:rsidRPr="008E7296" w:rsidRDefault="008E7296" w:rsidP="008E7296">
      <w:r>
        <w:t>В заключение, инновации в аграрном секторе играют важную роль в обеспечении продовольственной безопасности, устойчивом использовании ресурсов и сокращении негативного воздействия на окружающую среду. Технологии будущего в сельском хозяйстве обещают улучшить производительность и эффективность, что является важным шагом в направлении устойчивого развития нашей планеты.</w:t>
      </w:r>
      <w:bookmarkEnd w:id="0"/>
    </w:p>
    <w:sectPr w:rsidR="008E7296" w:rsidRPr="008E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B1"/>
    <w:rsid w:val="005645B1"/>
    <w:rsid w:val="008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9CB"/>
  <w15:chartTrackingRefBased/>
  <w15:docId w15:val="{D35A8FF1-F219-4B25-AE2B-FD326CC4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7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2023-11-01T03:52:00Z</dcterms:created>
  <dcterms:modified xsi:type="dcterms:W3CDTF">2023-11-01T03:53:00Z</dcterms:modified>
</cp:coreProperties>
</file>