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55" w:rsidRDefault="00964F2A" w:rsidP="00964F2A">
      <w:pPr>
        <w:pStyle w:val="1"/>
        <w:jc w:val="center"/>
      </w:pPr>
      <w:r w:rsidRPr="00964F2A">
        <w:t>Транспорт будущего</w:t>
      </w:r>
      <w:r>
        <w:t>:</w:t>
      </w:r>
      <w:r w:rsidRPr="00964F2A">
        <w:t xml:space="preserve"> инновационные технологии и концепции</w:t>
      </w:r>
    </w:p>
    <w:p w:rsidR="00964F2A" w:rsidRDefault="00964F2A" w:rsidP="00964F2A"/>
    <w:p w:rsidR="00964F2A" w:rsidRDefault="00964F2A" w:rsidP="00964F2A">
      <w:bookmarkStart w:id="0" w:name="_GoBack"/>
      <w:r>
        <w:t>Транспорт играет важную роль в современном обществе, обеспечивая мобильность и доступность для людей и грузов. Однако с ростом населения и увеличением городской плотности стоят перед транспортной системой новые вызовы, такие как пробки, загрязнение воздуха и энергетическая эффективность. Для решения этих проблем и создания устойчивой транспортной системы исследователи и инженеры разрабатывают инновационные технологии и кон</w:t>
      </w:r>
      <w:r>
        <w:t>цепции для транспорта будущего.</w:t>
      </w:r>
    </w:p>
    <w:p w:rsidR="00964F2A" w:rsidRDefault="00964F2A" w:rsidP="00964F2A">
      <w:r>
        <w:t xml:space="preserve">Одним из наиболее обсуждаемых направлений в развитии транспорта будущего является электрическая мобильность. Электрические транспортные средства, такие как электрические автомобили и электрические велосипеды, становятся все более популярными благодаря своей </w:t>
      </w:r>
      <w:proofErr w:type="spellStart"/>
      <w:r>
        <w:t>экологичности</w:t>
      </w:r>
      <w:proofErr w:type="spellEnd"/>
      <w:r>
        <w:t xml:space="preserve"> и эффективности. Они позволяют снизить выбросы вредных веществ и уменьшить за</w:t>
      </w:r>
      <w:r>
        <w:t>висимость от ископаемых топлив.</w:t>
      </w:r>
    </w:p>
    <w:p w:rsidR="00964F2A" w:rsidRDefault="00964F2A" w:rsidP="00964F2A">
      <w:r>
        <w:t>Другой перспективной областью является развитие автономных транспортных средств. Системы искусственного интеллекта и автоматического управления позволяют создавать автономные автомобили и грузовики, которые могут двигаться без участия человека. Это может улучшить безопасность на дорогах и увеличить эффе</w:t>
      </w:r>
      <w:r>
        <w:t>ктивность транспортной системы.</w:t>
      </w:r>
    </w:p>
    <w:p w:rsidR="00964F2A" w:rsidRDefault="00964F2A" w:rsidP="00964F2A">
      <w:r>
        <w:t>Инновации также затрагивают общественный транспорт. Концепция "умных городов" включает в себя интеграцию общественного транспорта с информационными технологиями. Это позволяет создать более удобные и доступные системы общественного транспорта, а также снизить т</w:t>
      </w:r>
      <w:r>
        <w:t>ранспортные проблемы в городах.</w:t>
      </w:r>
    </w:p>
    <w:p w:rsidR="00964F2A" w:rsidRDefault="00964F2A" w:rsidP="00964F2A">
      <w:r>
        <w:t xml:space="preserve">Важным аспектом инноваций в транспорте будущего является разработка экологически чистых и эффективных видов транспорта. Это включает в себя электрические вертолеты, магнитные поезда и даже перспективные концепции, такие как </w:t>
      </w:r>
      <w:proofErr w:type="spellStart"/>
      <w:r>
        <w:t>гиперпетли</w:t>
      </w:r>
      <w:proofErr w:type="spellEnd"/>
      <w:r>
        <w:t xml:space="preserve"> и летающие автомобили. Эти технологии могут изменить способы перемещения людей и грузов, сделав их более быстр</w:t>
      </w:r>
      <w:r>
        <w:t>ыми и экологически устойчивыми.</w:t>
      </w:r>
    </w:p>
    <w:p w:rsidR="00964F2A" w:rsidRDefault="00964F2A" w:rsidP="00964F2A">
      <w:r>
        <w:t>Транспорт будущего также может включать в себя концепции мобильности как услуги, в которых люди не владеют транспортными средствами, а арендуют их по мере необходимости. Это может снизить количество автомобилей на дорогах и снизит</w:t>
      </w:r>
      <w:r>
        <w:t>ь загрязнение окружающей среды.</w:t>
      </w:r>
    </w:p>
    <w:p w:rsidR="00964F2A" w:rsidRDefault="00964F2A" w:rsidP="00964F2A">
      <w:r>
        <w:t>Инновации в транспорте будущего направлены на создание более устойчивой, удобной и безопасной транспортной системы. Они представляют собой ключевой элемент развития городов и общества в целом, и их реализация может привести к значительным улучшениям в качестве жизни и устойчивости окружающей среды.</w:t>
      </w:r>
    </w:p>
    <w:p w:rsidR="00964F2A" w:rsidRDefault="00964F2A" w:rsidP="00964F2A">
      <w:r>
        <w:t xml:space="preserve">Для развития транспорта будущего также активно исследуется концепция </w:t>
      </w:r>
      <w:proofErr w:type="spellStart"/>
      <w:r>
        <w:t>маглев</w:t>
      </w:r>
      <w:proofErr w:type="spellEnd"/>
      <w:r>
        <w:t>-поездов, которая предполагает использование магнитных сил для создания подвески и движения поездов без соприкосновения с рельсами. Это позволяет достичь высокой скорости и эффективности, что может существенно сократить время в путешествиях</w:t>
      </w:r>
      <w:r>
        <w:t xml:space="preserve"> и уменьшить энергопотребление.</w:t>
      </w:r>
    </w:p>
    <w:p w:rsidR="00964F2A" w:rsidRDefault="00964F2A" w:rsidP="00964F2A">
      <w:proofErr w:type="spellStart"/>
      <w:r>
        <w:t>Интермодальность</w:t>
      </w:r>
      <w:proofErr w:type="spellEnd"/>
      <w:r>
        <w:t xml:space="preserve"> также становится важным аспектом транспортных инноваций. Эта концепция предполагает интеграцию различных видов транспорта, таких как автомобили, поезда, авиация и велосипеды, в одну согласованную систему, чтобы обеспечить более эффективные и удобные путешествия. Пассажиры могут комбинировать разные виды транспорта для достижения своего пункта назначения, что способствует снижению транспортных проблем и загрязнения.</w:t>
      </w:r>
    </w:p>
    <w:p w:rsidR="00964F2A" w:rsidRDefault="00964F2A" w:rsidP="00964F2A">
      <w:r>
        <w:lastRenderedPageBreak/>
        <w:t>Инновации в области транспорта также включают в себя разработку экологически чистых источников энергии, таких как водородные топливные элементы и солнечные батареи, которые могут использоваться в транспортных средствах. Это позволит снизить выбросы парниковы</w:t>
      </w:r>
      <w:r>
        <w:t>х газов и зависимость от нефти.</w:t>
      </w:r>
    </w:p>
    <w:p w:rsidR="00964F2A" w:rsidRDefault="00964F2A" w:rsidP="00964F2A">
      <w:r>
        <w:t xml:space="preserve">Важным аспектом инноваций в транспорте будущего является также обеспечение безопасности и </w:t>
      </w:r>
      <w:proofErr w:type="spellStart"/>
      <w:r>
        <w:t>киберзащиты</w:t>
      </w:r>
      <w:proofErr w:type="spellEnd"/>
      <w:r>
        <w:t xml:space="preserve">. С развитием автономных и подключенных к интернету транспортных средств возникают новые угрозы, связанные с хакерскими атаками и </w:t>
      </w:r>
      <w:proofErr w:type="spellStart"/>
      <w:r>
        <w:t>кибервзломами</w:t>
      </w:r>
      <w:proofErr w:type="spellEnd"/>
      <w:r>
        <w:t xml:space="preserve">. Поэтому безопасность и защита данных становятся важными аспектами </w:t>
      </w:r>
      <w:r>
        <w:t>разработки транспорта будущего.</w:t>
      </w:r>
    </w:p>
    <w:p w:rsidR="00964F2A" w:rsidRPr="00964F2A" w:rsidRDefault="00964F2A" w:rsidP="00964F2A">
      <w:r>
        <w:t xml:space="preserve">В целом, инновации в транспорте будущего направлены на создание более устойчивой, </w:t>
      </w:r>
      <w:proofErr w:type="spellStart"/>
      <w:r>
        <w:t>экологичной</w:t>
      </w:r>
      <w:proofErr w:type="spellEnd"/>
      <w:r>
        <w:t>, безопасной и удобной транспортной системы. Они изменяют способы перемещения людей и грузов, делая их более эффективными и доступными. Реализация этих инноваций может привести к улучшению качества жизни, снижению транспортных проблем и уменьшению воздействия на окружающую среду, что является важным шагом в направлении устойчивого и современного транспорта будущего.</w:t>
      </w:r>
      <w:bookmarkEnd w:id="0"/>
    </w:p>
    <w:sectPr w:rsidR="00964F2A" w:rsidRPr="0096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55"/>
    <w:rsid w:val="00964F2A"/>
    <w:rsid w:val="00C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6B09"/>
  <w15:chartTrackingRefBased/>
  <w15:docId w15:val="{B084FE6D-6D30-4E9B-84D1-7B021AA7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2023-11-01T03:57:00Z</dcterms:created>
  <dcterms:modified xsi:type="dcterms:W3CDTF">2023-11-01T03:58:00Z</dcterms:modified>
</cp:coreProperties>
</file>