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F59" w:rsidRDefault="00235E03" w:rsidP="00235E03">
      <w:pPr>
        <w:pStyle w:val="1"/>
        <w:jc w:val="center"/>
      </w:pPr>
      <w:r w:rsidRPr="00235E03">
        <w:t>Инновации в производстве и потреблении энергии</w:t>
      </w:r>
    </w:p>
    <w:p w:rsidR="00235E03" w:rsidRDefault="00235E03" w:rsidP="00235E03"/>
    <w:p w:rsidR="00235E03" w:rsidRDefault="00235E03" w:rsidP="00235E03">
      <w:bookmarkStart w:id="0" w:name="_GoBack"/>
      <w:r>
        <w:t>Инновации в сфере энергетики играют ключевую роль в решении современных проблем, таких как изменение климата, устойчивость энергетических ресурсов и снижение выбросов углерода. Технологии и методы, связанные с производством и потреблением энергии, постоянно развиваются, стремясь к более эффективному, экологически чистому и устойчивому подходу к обеспечению энерге</w:t>
      </w:r>
      <w:r>
        <w:t>тических потребностей общества.</w:t>
      </w:r>
    </w:p>
    <w:p w:rsidR="00235E03" w:rsidRDefault="00235E03" w:rsidP="00235E03">
      <w:r>
        <w:t xml:space="preserve">Одним из важных направлений инноваций в производстве энергии является развитие возобновляемых источников энергии, таких как солнечная и ветровая энергия. Солнечные панели и </w:t>
      </w:r>
      <w:proofErr w:type="spellStart"/>
      <w:r>
        <w:t>ветрогенераторы</w:t>
      </w:r>
      <w:proofErr w:type="spellEnd"/>
      <w:r>
        <w:t xml:space="preserve"> становятся все более доступными и эффективными, что позволяет получать электроэнергию из природных источников без выбросов вредных веществ. Это способствует снижению зависимости от ископаемых топлив и снижению ур</w:t>
      </w:r>
      <w:r>
        <w:t>овня выбросов парниковых газов.</w:t>
      </w:r>
    </w:p>
    <w:p w:rsidR="00235E03" w:rsidRDefault="00235E03" w:rsidP="00235E03">
      <w:r>
        <w:t>Другим важным аспектом инноваций в энергетике является разработка эффективных систем хранения энергии. Энергия, получаемая из возобновляемых источников, часто непостоянна и подвержена колебаниям. Технологии хранения, такие как батареи и аккумуляторы, позволяют сохранять избыточную энергию и использовать ее в моменты пикового спроса. Это сделало возможным более надежное источник энергии из с</w:t>
      </w:r>
      <w:r>
        <w:t>олнечных и ветровых источников.</w:t>
      </w:r>
    </w:p>
    <w:p w:rsidR="00235E03" w:rsidRDefault="00235E03" w:rsidP="00235E03">
      <w:r>
        <w:t>Инновации также затрагивают область энергосбережения и эффективности. С развитием умных технологий и систем управления энергией, дома и предприятия могут оптимизировать потребление энергии, управлять освещением, отоплением и охлаждением с помощью сенсоров и автоматических систем. Это позволяет снижать расходы на энергию и снижать негативное в</w:t>
      </w:r>
      <w:r>
        <w:t>оздействие на окружающую среду.</w:t>
      </w:r>
    </w:p>
    <w:p w:rsidR="00235E03" w:rsidRDefault="00235E03" w:rsidP="00235E03">
      <w:r>
        <w:t>Инновации также охватывают сферу транспорта, с разработкой электрических и гибридных автомобилей. Переход к электрическим транспортным средствам снижает зависимость от нефтепродуктов и уровень выбросов в атмосферу. Беспилотные автомобили и инновации в области транспортной инфраструктуры также способствуют более эффективному использованию энергии и с</w:t>
      </w:r>
      <w:r>
        <w:t>окращению транспортных заторов.</w:t>
      </w:r>
    </w:p>
    <w:p w:rsidR="00235E03" w:rsidRDefault="00235E03" w:rsidP="00235E03">
      <w:r>
        <w:t>Инновации в сфере энергетики приводят к пересмотру традиционных методов производства и потребления энергии. Они способствуют более экологически чистой, надежной и устойчивой энергетической системе, что важно для будущего нашей планеты. Однако успешная реализация этих инноваций требует координации и инвестиций со стороны государств, бизнеса и общества в целом.</w:t>
      </w:r>
    </w:p>
    <w:p w:rsidR="00235E03" w:rsidRDefault="00235E03" w:rsidP="00235E03">
      <w:r>
        <w:t>Еще одним важным аспектом инноваций в энергетике является развитие сетей "умных" городов. С использованием современных технологий связи и умных счетчиков, такие сети позволяют оптимизировать распределение энергии в городах, регулировать потребление и управлять инфраструктурой для достижения максимальной э</w:t>
      </w:r>
      <w:r>
        <w:t>ффективности и снижения затрат.</w:t>
      </w:r>
    </w:p>
    <w:p w:rsidR="00235E03" w:rsidRDefault="00235E03" w:rsidP="00235E03">
      <w:r>
        <w:t>Инновации в энергетике также включают в себя развитие ядерных технологий, таких как ядерные реакторы четвертого поколения, которые обеспечивают безопасность и эффективность производства энергии. Эти реакторы могут использовать ядерное топливо более эффективно и генерировать меньше радиоактивных отходов, что делает их более устойчивыми и экологически ч</w:t>
      </w:r>
      <w:r>
        <w:t>истыми.</w:t>
      </w:r>
    </w:p>
    <w:p w:rsidR="00235E03" w:rsidRDefault="00235E03" w:rsidP="00235E03">
      <w:r>
        <w:t xml:space="preserve">Важной составной частью инноваций в энергетике является развитие экологически чистых технологий, таких как водородная энергия и энергия из морских приливов и волн. Эти технологии </w:t>
      </w:r>
      <w:r>
        <w:lastRenderedPageBreak/>
        <w:t>могут предоставить альтернативные источники энергии, которые могут быть доступны в различных климатиче</w:t>
      </w:r>
      <w:r>
        <w:t>ских и географических условиях.</w:t>
      </w:r>
    </w:p>
    <w:p w:rsidR="00235E03" w:rsidRDefault="00235E03" w:rsidP="00235E03">
      <w:r>
        <w:t>Однако, несмотря на многообещающие инновации в энергетике, остаются вызовы и препятствия, такие как экономическая стоимость и инфраструктурные изменения, которые требуются для внедрения новых технологий. Кроме того, необходимо учитывать вопросы безопасности и управления рисками при разработке и использовани</w:t>
      </w:r>
      <w:r>
        <w:t>и новых энергетических решений.</w:t>
      </w:r>
    </w:p>
    <w:p w:rsidR="00235E03" w:rsidRPr="00235E03" w:rsidRDefault="00235E03" w:rsidP="00235E03">
      <w:r>
        <w:t>В целом, инновации в производстве и потреблении энергии играют важную роль в создании устойчивой и экологически чистой энергетической системы для будущего. Они открывают новые возможности для снижения выбросов углерода, увеличения энергетической эффективности и обеспечения доступности энергии для всех. Эти инновации являются важным фактором в решении современных энергетических вызовов и приводят к созданию более устойчивой и процветающей планеты для будущих поколений.</w:t>
      </w:r>
      <w:bookmarkEnd w:id="0"/>
    </w:p>
    <w:sectPr w:rsidR="00235E03" w:rsidRPr="0023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59"/>
    <w:rsid w:val="001E6F59"/>
    <w:rsid w:val="0023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B14B"/>
  <w15:chartTrackingRefBased/>
  <w15:docId w15:val="{DE7D9F98-CB62-44CD-881C-8C9FE28C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E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2023-11-01T04:07:00Z</dcterms:created>
  <dcterms:modified xsi:type="dcterms:W3CDTF">2023-11-01T04:08:00Z</dcterms:modified>
</cp:coreProperties>
</file>