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39" w:rsidRDefault="00AB3752" w:rsidP="00AB3752">
      <w:pPr>
        <w:pStyle w:val="1"/>
        <w:jc w:val="center"/>
      </w:pPr>
      <w:r w:rsidRPr="00AB3752">
        <w:t>Инновации в области космических исследований и технологий</w:t>
      </w:r>
    </w:p>
    <w:p w:rsidR="00AB3752" w:rsidRDefault="00AB3752" w:rsidP="00AB3752"/>
    <w:p w:rsidR="00AB3752" w:rsidRDefault="00AB3752" w:rsidP="00AB3752">
      <w:bookmarkStart w:id="0" w:name="_GoBack"/>
      <w:r>
        <w:t>Инновации в области космических исследований и технологий играют важную роль в понимании нашей вселенной и обеспечивают широкий спектр практических применений на Земле. Космические исследования способствуют расширению наших знаний о космосе, а также развитию передовых технологий, которые имеют влияние на</w:t>
      </w:r>
      <w:r>
        <w:t xml:space="preserve"> различные аспекты нашей жизни.</w:t>
      </w:r>
    </w:p>
    <w:p w:rsidR="00AB3752" w:rsidRDefault="00AB3752" w:rsidP="00AB3752">
      <w:r>
        <w:t>Одной из важных инноваций в космических исследованиях является создание мощных телескопов и оборудования для изучения далеких галактик и космических объектов. Такие телескопы, как космический телескоп Хаббл, позволяют ученым получать уникальные данные о формировании звезд, галактик и черных дыр. Эти наблюдения не только расширяют наши знания о космосе, но также помогают в понимании пр</w:t>
      </w:r>
      <w:r>
        <w:t>оцессов, происходящих на Земле.</w:t>
      </w:r>
    </w:p>
    <w:p w:rsidR="00AB3752" w:rsidRDefault="00AB3752" w:rsidP="00AB3752">
      <w:r>
        <w:t xml:space="preserve">Инновации в области ракетной технологии и межпланетных исследований также играют важную роль. Разработка мощных ракет и </w:t>
      </w:r>
      <w:proofErr w:type="spellStart"/>
      <w:r>
        <w:t>марсоходов</w:t>
      </w:r>
      <w:proofErr w:type="spellEnd"/>
      <w:r>
        <w:t xml:space="preserve"> позволяет отправлять космические миссии на другие планеты и спутники. Исследования Марса, например, позволяют ученым изучать атмосферу и поверхность этой планеты, исследовать возможность наличия жизни, а также разрабатывать технологии д</w:t>
      </w:r>
      <w:r>
        <w:t>ля будущих межпланетных миссий.</w:t>
      </w:r>
    </w:p>
    <w:p w:rsidR="00AB3752" w:rsidRDefault="00AB3752" w:rsidP="00AB3752">
      <w:r>
        <w:t xml:space="preserve">Спутники и системы навигации, такие как GPS, стали неотъемлемой частью современной жизни. Они обеспечивают точное определение местоположения, управление транспортом, связь и множество других применений. Инновации в этой области позволяют улучшать точность и эффективность спутниковых систем, что имеет важное значение для бизнеса, </w:t>
      </w:r>
      <w:r>
        <w:t>обороны и научных исследований.</w:t>
      </w:r>
    </w:p>
    <w:p w:rsidR="00AB3752" w:rsidRDefault="00AB3752" w:rsidP="00AB3752">
      <w:r>
        <w:t xml:space="preserve">Космические исследования также способствуют развитию экологических и климатических исследований. Спутники наблюдения Земли позволяют </w:t>
      </w:r>
      <w:proofErr w:type="spellStart"/>
      <w:r>
        <w:t>мониторить</w:t>
      </w:r>
      <w:proofErr w:type="spellEnd"/>
      <w:r>
        <w:t xml:space="preserve"> изменения климата, </w:t>
      </w:r>
      <w:proofErr w:type="spellStart"/>
      <w:r>
        <w:t>дефорестацию</w:t>
      </w:r>
      <w:proofErr w:type="spellEnd"/>
      <w:r>
        <w:t xml:space="preserve">, состояние океанов и другие экологические параметры. Эти данные помогают принимать важные решения для охраны окружающей среды и устойчивого </w:t>
      </w:r>
      <w:r>
        <w:t>использования ресурсов планеты.</w:t>
      </w:r>
    </w:p>
    <w:p w:rsidR="00AB3752" w:rsidRDefault="00AB3752" w:rsidP="00AB3752">
      <w:r>
        <w:t>Инновации в области космических исследований и технологий не только расширяют наши знания о Вселенной, но также имеют практические применения на Земле. Они способствуют развитию науки, технологий и бизнеса, а также улучшают нашу жизнь и окружающую среду. Дальнейшие инновации в этой области будут иметь важное значение для будущих поколений и для сохранения нашей планеты.</w:t>
      </w:r>
    </w:p>
    <w:p w:rsidR="00AB3752" w:rsidRDefault="00AB3752" w:rsidP="00AB3752">
      <w:r>
        <w:t xml:space="preserve">Еще одним важным аспектом инноваций в космических исследованиях является разработка и внедрение технологий для освоения космоса и долгосрочных межпланетных миссий. Это включает в себя разработку систем поддержки жизнедеятельности, </w:t>
      </w:r>
      <w:proofErr w:type="spellStart"/>
      <w:r>
        <w:t>астронавтических</w:t>
      </w:r>
      <w:proofErr w:type="spellEnd"/>
      <w:r>
        <w:t xml:space="preserve"> аппаратов и станций для долгосрочных пребываний в космосе. Такие технологии становятся ключевыми при подготовке к будущим миссиям </w:t>
      </w:r>
      <w:r>
        <w:t>на Луну, Марс и другие планеты.</w:t>
      </w:r>
    </w:p>
    <w:p w:rsidR="00AB3752" w:rsidRDefault="00AB3752" w:rsidP="00AB3752">
      <w:r>
        <w:t>Инновации также играют важную роль в коммерциализации космоса. Разработка многоразовых ракет и систем для космического туризма открывают новые возможности для частных компаний и предпринимателей в области космической индустрии. Это может привести к более доступным и экономически выгодным космическим миссиям</w:t>
      </w:r>
      <w:r>
        <w:t>,</w:t>
      </w:r>
      <w:r>
        <w:t xml:space="preserve"> и созданию новых бизнес-моделе</w:t>
      </w:r>
      <w:r>
        <w:t>й в космической промышленности.</w:t>
      </w:r>
    </w:p>
    <w:p w:rsidR="00AB3752" w:rsidRDefault="00AB3752" w:rsidP="00AB3752">
      <w:r>
        <w:t xml:space="preserve">Исследования в области космической медицины и биологии также представляют важную область инноваций. Изучение воздействия космической среды на человеческое здоровье и разработка </w:t>
      </w:r>
      <w:r>
        <w:lastRenderedPageBreak/>
        <w:t>методов адаптации к ней имеют значение для долгосрочных космических миссий и буду</w:t>
      </w:r>
      <w:r>
        <w:t>щего колонизации других планет.</w:t>
      </w:r>
    </w:p>
    <w:p w:rsidR="00AB3752" w:rsidRPr="00AB3752" w:rsidRDefault="00AB3752" w:rsidP="00AB3752">
      <w:r>
        <w:t>В целом инновации в области космических исследований и технологий оказывают важное влияние на наш мир, расширяя наши познания о Вселенной, развивая передовые технологии и предоставляя новые возможности для научных исследований, бизнеса и практических применений. Они также служат источником вдохновения для новых поколений ученых, инженеров и предпринимателей, что поддерживает динамичное развитие в области космической индустрии и космических исследований.</w:t>
      </w:r>
      <w:bookmarkEnd w:id="0"/>
    </w:p>
    <w:sectPr w:rsidR="00AB3752" w:rsidRPr="00AB3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39"/>
    <w:rsid w:val="00AB3752"/>
    <w:rsid w:val="00D5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1C05"/>
  <w15:chartTrackingRefBased/>
  <w15:docId w15:val="{912E1D2D-020B-455A-A9A9-34C2A513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37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7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2023-11-01T04:10:00Z</dcterms:created>
  <dcterms:modified xsi:type="dcterms:W3CDTF">2023-11-01T04:11:00Z</dcterms:modified>
</cp:coreProperties>
</file>